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DCB3D" w14:textId="77777777" w:rsidR="006F5913" w:rsidRPr="00546F4D" w:rsidRDefault="006F5913" w:rsidP="004A08AA">
      <w:pPr>
        <w:keepLines/>
        <w:spacing w:before="240" w:after="240"/>
        <w:outlineLvl w:val="0"/>
        <w:rPr>
          <w:rFonts w:ascii="Verdana" w:hAnsi="Verdana"/>
          <w:b/>
          <w:sz w:val="20"/>
          <w:szCs w:val="20"/>
          <w:lang w:val="bg-BG"/>
        </w:rPr>
      </w:pPr>
    </w:p>
    <w:p w14:paraId="0B9DC67C" w14:textId="7A114975" w:rsidR="009D3962" w:rsidRPr="004D78C8" w:rsidRDefault="00816DA4" w:rsidP="009D3962">
      <w:pPr>
        <w:pStyle w:val="Title"/>
        <w:keepLines/>
        <w:spacing w:after="120"/>
        <w:rPr>
          <w:rFonts w:ascii="Verdana" w:hAnsi="Verdana"/>
          <w:sz w:val="20"/>
          <w:szCs w:val="20"/>
          <w:lang w:val="bg-BG"/>
        </w:rPr>
      </w:pPr>
      <w:bookmarkStart w:id="0" w:name="_Ref46649135"/>
      <w:r w:rsidRPr="004D78C8">
        <w:rPr>
          <w:rFonts w:ascii="Verdana" w:hAnsi="Verdana"/>
          <w:sz w:val="20"/>
          <w:szCs w:val="20"/>
          <w:lang w:val="bg-BG"/>
        </w:rPr>
        <w:t>ПРОЕКТО</w:t>
      </w:r>
      <w:r w:rsidR="009D3962" w:rsidRPr="004D78C8">
        <w:rPr>
          <w:rFonts w:ascii="Verdana" w:hAnsi="Verdana"/>
          <w:sz w:val="20"/>
          <w:szCs w:val="20"/>
          <w:lang w:val="bg-BG"/>
        </w:rPr>
        <w:t>ДОГОВО</w:t>
      </w:r>
      <w:r w:rsidRPr="004D78C8">
        <w:rPr>
          <w:rFonts w:ascii="Verdana" w:hAnsi="Verdana"/>
          <w:sz w:val="20"/>
          <w:szCs w:val="20"/>
          <w:lang w:val="bg-BG"/>
        </w:rPr>
        <w:t>Р</w:t>
      </w:r>
    </w:p>
    <w:p w14:paraId="4DA0E7FF" w14:textId="318D6B3E" w:rsidR="009A32B6" w:rsidRPr="004D78C8" w:rsidRDefault="009A32B6" w:rsidP="009D3962">
      <w:pPr>
        <w:pStyle w:val="Title"/>
        <w:spacing w:after="120"/>
        <w:rPr>
          <w:rFonts w:ascii="Verdana" w:hAnsi="Verdana"/>
          <w:sz w:val="20"/>
          <w:szCs w:val="20"/>
          <w:lang w:val="bg-BG"/>
        </w:rPr>
      </w:pPr>
      <w:r w:rsidRPr="004D78C8">
        <w:rPr>
          <w:rFonts w:ascii="Verdana" w:hAnsi="Verdana"/>
          <w:sz w:val="20"/>
          <w:szCs w:val="20"/>
          <w:lang w:val="bg-BG"/>
        </w:rPr>
        <w:t>„</w:t>
      </w:r>
      <w:r w:rsidR="00816DA4" w:rsidRPr="004D78C8">
        <w:rPr>
          <w:rFonts w:ascii="Verdana" w:hAnsi="Verdana"/>
          <w:sz w:val="20"/>
          <w:szCs w:val="20"/>
          <w:lang w:val="bg-BG"/>
        </w:rPr>
        <w:t xml:space="preserve">Сервизно обслужване на </w:t>
      </w:r>
      <w:proofErr w:type="spellStart"/>
      <w:r w:rsidR="00816DA4" w:rsidRPr="004D78C8">
        <w:rPr>
          <w:rFonts w:ascii="Verdana" w:hAnsi="Verdana"/>
          <w:sz w:val="20"/>
          <w:szCs w:val="20"/>
          <w:lang w:val="bg-BG"/>
        </w:rPr>
        <w:t>телехендлер</w:t>
      </w:r>
      <w:proofErr w:type="spellEnd"/>
      <w:r w:rsidR="00816DA4" w:rsidRPr="004D78C8">
        <w:rPr>
          <w:rFonts w:ascii="Verdana" w:hAnsi="Verdana"/>
          <w:sz w:val="20"/>
          <w:szCs w:val="20"/>
          <w:lang w:val="bg-BG"/>
        </w:rPr>
        <w:t xml:space="preserve"> </w:t>
      </w:r>
      <w:proofErr w:type="spellStart"/>
      <w:r w:rsidR="00816DA4" w:rsidRPr="004D78C8">
        <w:rPr>
          <w:rFonts w:ascii="Verdana" w:hAnsi="Verdana"/>
          <w:sz w:val="20"/>
          <w:szCs w:val="20"/>
          <w:lang w:val="bg-BG"/>
        </w:rPr>
        <w:t>Manitou</w:t>
      </w:r>
      <w:proofErr w:type="spellEnd"/>
      <w:r w:rsidR="00F243A0" w:rsidRPr="004D78C8">
        <w:rPr>
          <w:rFonts w:ascii="Verdana" w:hAnsi="Verdana"/>
          <w:sz w:val="20"/>
          <w:szCs w:val="20"/>
          <w:lang w:val="bg-BG"/>
        </w:rPr>
        <w:t>“</w:t>
      </w:r>
    </w:p>
    <w:p w14:paraId="4198A6AD" w14:textId="77777777" w:rsidR="00670612" w:rsidRPr="004D78C8" w:rsidRDefault="00670612" w:rsidP="009D3962">
      <w:pPr>
        <w:pStyle w:val="Title"/>
        <w:keepLines/>
        <w:spacing w:after="120"/>
        <w:jc w:val="both"/>
        <w:rPr>
          <w:rFonts w:ascii="Verdana" w:hAnsi="Verdana"/>
          <w:b w:val="0"/>
          <w:sz w:val="20"/>
          <w:szCs w:val="20"/>
          <w:lang w:val="bg-BG"/>
        </w:rPr>
      </w:pPr>
    </w:p>
    <w:p w14:paraId="0B01CD93" w14:textId="7286EBB1" w:rsidR="009D3962" w:rsidRPr="004D78C8" w:rsidRDefault="009D3962" w:rsidP="00215AF7">
      <w:pPr>
        <w:pStyle w:val="Title"/>
        <w:keepLines/>
        <w:spacing w:after="120"/>
        <w:ind w:firstLine="708"/>
        <w:jc w:val="both"/>
        <w:rPr>
          <w:rFonts w:ascii="Verdana" w:hAnsi="Verdana"/>
          <w:sz w:val="20"/>
          <w:szCs w:val="20"/>
          <w:lang w:val="en-US"/>
        </w:rPr>
      </w:pPr>
      <w:r w:rsidRPr="004D78C8">
        <w:rPr>
          <w:rFonts w:ascii="Verdana" w:hAnsi="Verdana"/>
          <w:sz w:val="20"/>
          <w:szCs w:val="20"/>
          <w:lang w:val="bg-BG"/>
        </w:rPr>
        <w:t>Настоящият договор се сключи на ......................</w:t>
      </w:r>
      <w:r w:rsidR="008535D0" w:rsidRPr="004D78C8">
        <w:rPr>
          <w:rFonts w:ascii="Verdana" w:hAnsi="Verdana"/>
          <w:sz w:val="20"/>
          <w:szCs w:val="20"/>
          <w:lang w:val="bg-BG"/>
        </w:rPr>
        <w:t>202</w:t>
      </w:r>
      <w:r w:rsidR="001708C9">
        <w:rPr>
          <w:rFonts w:ascii="Verdana" w:hAnsi="Verdana"/>
          <w:sz w:val="20"/>
          <w:szCs w:val="20"/>
          <w:lang w:val="bg-BG"/>
        </w:rPr>
        <w:t>6</w:t>
      </w:r>
      <w:r w:rsidR="004158DB">
        <w:rPr>
          <w:rFonts w:ascii="Verdana" w:hAnsi="Verdana"/>
          <w:sz w:val="20"/>
          <w:szCs w:val="20"/>
          <w:lang w:val="bg-BG"/>
        </w:rPr>
        <w:t xml:space="preserve"> </w:t>
      </w:r>
      <w:r w:rsidR="008535D0" w:rsidRPr="004D78C8">
        <w:rPr>
          <w:rFonts w:ascii="Verdana" w:hAnsi="Verdana"/>
          <w:sz w:val="20"/>
          <w:szCs w:val="20"/>
          <w:lang w:val="bg-BG"/>
        </w:rPr>
        <w:t>г</w:t>
      </w:r>
      <w:r w:rsidR="004158DB">
        <w:rPr>
          <w:rFonts w:ascii="Verdana" w:hAnsi="Verdana"/>
          <w:sz w:val="20"/>
          <w:szCs w:val="20"/>
          <w:lang w:val="bg-BG"/>
        </w:rPr>
        <w:t>.</w:t>
      </w:r>
      <w:r w:rsidRPr="004D78C8">
        <w:rPr>
          <w:rFonts w:ascii="Verdana" w:hAnsi="Verdana"/>
          <w:sz w:val="20"/>
          <w:szCs w:val="20"/>
          <w:lang w:val="bg-BG"/>
        </w:rPr>
        <w:t>, в гр. София,</w:t>
      </w:r>
      <w:r w:rsidR="004A08AA" w:rsidRPr="004D78C8">
        <w:rPr>
          <w:rFonts w:ascii="Verdana" w:hAnsi="Verdana"/>
          <w:sz w:val="20"/>
          <w:szCs w:val="20"/>
          <w:lang w:val="bg-BG"/>
        </w:rPr>
        <w:t xml:space="preserve"> </w:t>
      </w:r>
    </w:p>
    <w:p w14:paraId="5F3830E1" w14:textId="77777777" w:rsidR="009D3962" w:rsidRPr="004D78C8" w:rsidRDefault="009D3962" w:rsidP="009D3962">
      <w:pPr>
        <w:keepLines/>
        <w:spacing w:after="120"/>
        <w:jc w:val="both"/>
        <w:rPr>
          <w:rFonts w:ascii="Verdana" w:hAnsi="Verdana"/>
          <w:sz w:val="20"/>
          <w:szCs w:val="20"/>
          <w:lang w:val="bg-BG"/>
        </w:rPr>
      </w:pPr>
      <w:r w:rsidRPr="004D78C8">
        <w:rPr>
          <w:rFonts w:ascii="Verdana" w:hAnsi="Verdana"/>
          <w:sz w:val="20"/>
          <w:szCs w:val="20"/>
          <w:lang w:val="bg-BG"/>
        </w:rPr>
        <w:t>между:</w:t>
      </w:r>
    </w:p>
    <w:p w14:paraId="09B81596" w14:textId="26A7A24D" w:rsidR="009D3962" w:rsidRPr="004D78C8" w:rsidRDefault="009D3962" w:rsidP="009D3962">
      <w:pPr>
        <w:keepLines/>
        <w:spacing w:after="120"/>
        <w:jc w:val="both"/>
        <w:rPr>
          <w:rFonts w:ascii="Verdana" w:hAnsi="Verdana"/>
          <w:b/>
          <w:sz w:val="20"/>
          <w:szCs w:val="20"/>
          <w:lang w:val="bg-BG"/>
        </w:rPr>
      </w:pPr>
      <w:r w:rsidRPr="004D78C8">
        <w:rPr>
          <w:rFonts w:ascii="Verdana" w:hAnsi="Verdana"/>
          <w:b/>
          <w:sz w:val="20"/>
          <w:szCs w:val="20"/>
          <w:lang w:val="bg-BG"/>
        </w:rPr>
        <w:t>“СОФИЙСКА ВОДА” АД</w:t>
      </w:r>
      <w:r w:rsidRPr="004D78C8">
        <w:rPr>
          <w:rFonts w:ascii="Verdana" w:hAnsi="Verdana"/>
          <w:sz w:val="20"/>
          <w:szCs w:val="20"/>
          <w:lang w:val="bg-BG"/>
        </w:rPr>
        <w:t xml:space="preserve">, </w:t>
      </w:r>
      <w:r w:rsidR="002D61F5" w:rsidRPr="00B33D71">
        <w:rPr>
          <w:rFonts w:ascii="Verdana" w:hAnsi="Verdana"/>
          <w:sz w:val="20"/>
          <w:szCs w:val="20"/>
          <w:lang w:val="bg-BG"/>
        </w:rPr>
        <w:t xml:space="preserve">регистрирано в Търговския регистър при Агенция по вписванията с ЕИК 130175000, седалище и адрес на управление - </w:t>
      </w:r>
      <w:proofErr w:type="spellStart"/>
      <w:r w:rsidR="002D61F5" w:rsidRPr="00B33D71">
        <w:rPr>
          <w:rFonts w:ascii="Verdana" w:hAnsi="Verdana" w:cs="Arial"/>
          <w:sz w:val="20"/>
          <w:szCs w:val="20"/>
        </w:rPr>
        <w:t>гр</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София</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п.к</w:t>
      </w:r>
      <w:proofErr w:type="spellEnd"/>
      <w:r w:rsidR="002D61F5" w:rsidRPr="00B33D71">
        <w:rPr>
          <w:rFonts w:ascii="Verdana" w:hAnsi="Verdana" w:cs="Arial"/>
          <w:sz w:val="20"/>
          <w:szCs w:val="20"/>
        </w:rPr>
        <w:t xml:space="preserve">. 1618, р-н </w:t>
      </w:r>
      <w:proofErr w:type="spellStart"/>
      <w:r w:rsidR="002D61F5" w:rsidRPr="00B33D71">
        <w:rPr>
          <w:rFonts w:ascii="Verdana" w:hAnsi="Verdana" w:cs="Arial"/>
          <w:sz w:val="20"/>
          <w:szCs w:val="20"/>
        </w:rPr>
        <w:t>Красно</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село</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бул</w:t>
      </w:r>
      <w:proofErr w:type="spellEnd"/>
      <w:r w:rsidR="002D61F5" w:rsidRPr="00B33D71">
        <w:rPr>
          <w:rFonts w:ascii="Verdana" w:hAnsi="Verdana" w:cs="Arial"/>
          <w:sz w:val="20"/>
          <w:szCs w:val="20"/>
        </w:rPr>
        <w:t>./</w:t>
      </w:r>
      <w:proofErr w:type="spellStart"/>
      <w:r w:rsidR="002D61F5" w:rsidRPr="00B33D71">
        <w:rPr>
          <w:rFonts w:ascii="Verdana" w:hAnsi="Verdana" w:cs="Arial"/>
          <w:sz w:val="20"/>
          <w:szCs w:val="20"/>
        </w:rPr>
        <w:t>ул</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Бизнес</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Център</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Интерпред</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Цар</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Борис</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бул</w:t>
      </w:r>
      <w:proofErr w:type="spellEnd"/>
      <w:r w:rsidR="002D61F5" w:rsidRPr="00B33D71">
        <w:rPr>
          <w:rFonts w:ascii="Verdana" w:hAnsi="Verdana" w:cs="Arial"/>
          <w:sz w:val="20"/>
          <w:szCs w:val="20"/>
        </w:rPr>
        <w:t>."</w:t>
      </w:r>
      <w:proofErr w:type="spellStart"/>
      <w:r w:rsidR="002D61F5" w:rsidRPr="00B33D71">
        <w:rPr>
          <w:rFonts w:ascii="Verdana" w:hAnsi="Verdana" w:cs="Arial"/>
          <w:sz w:val="20"/>
          <w:szCs w:val="20"/>
        </w:rPr>
        <w:t>Цар</w:t>
      </w:r>
      <w:proofErr w:type="spellEnd"/>
      <w:r w:rsidR="002D61F5" w:rsidRPr="00B33D71">
        <w:rPr>
          <w:rFonts w:ascii="Verdana" w:hAnsi="Verdana" w:cs="Arial"/>
          <w:sz w:val="20"/>
          <w:szCs w:val="20"/>
        </w:rPr>
        <w:t xml:space="preserve"> </w:t>
      </w:r>
      <w:proofErr w:type="spellStart"/>
      <w:r w:rsidR="002D61F5" w:rsidRPr="00B33D71">
        <w:rPr>
          <w:rFonts w:ascii="Verdana" w:hAnsi="Verdana" w:cs="Arial"/>
          <w:sz w:val="20"/>
          <w:szCs w:val="20"/>
        </w:rPr>
        <w:t>Борис</w:t>
      </w:r>
      <w:proofErr w:type="spellEnd"/>
      <w:r w:rsidR="002D61F5" w:rsidRPr="00B33D71">
        <w:rPr>
          <w:rFonts w:ascii="Verdana" w:hAnsi="Verdana" w:cs="Arial"/>
          <w:sz w:val="20"/>
          <w:szCs w:val="20"/>
        </w:rPr>
        <w:t xml:space="preserve"> III" № 159, </w:t>
      </w:r>
      <w:proofErr w:type="spellStart"/>
      <w:r w:rsidR="002D61F5" w:rsidRPr="00B33D71">
        <w:rPr>
          <w:rFonts w:ascii="Verdana" w:hAnsi="Verdana" w:cs="Arial"/>
          <w:sz w:val="20"/>
          <w:szCs w:val="20"/>
        </w:rPr>
        <w:t>ет</w:t>
      </w:r>
      <w:proofErr w:type="spellEnd"/>
      <w:r w:rsidR="002D61F5" w:rsidRPr="00B33D71">
        <w:rPr>
          <w:rFonts w:ascii="Verdana" w:hAnsi="Verdana" w:cs="Arial"/>
          <w:sz w:val="20"/>
          <w:szCs w:val="20"/>
        </w:rPr>
        <w:t>. 2 и 3</w:t>
      </w:r>
      <w:r w:rsidR="002D61F5" w:rsidRPr="00B33D71">
        <w:rPr>
          <w:rFonts w:ascii="Verdana" w:hAnsi="Verdana" w:cs="Arial"/>
          <w:sz w:val="20"/>
          <w:szCs w:val="20"/>
          <w:lang w:val="bg-BG"/>
        </w:rPr>
        <w:t>,</w:t>
      </w:r>
      <w:r w:rsidR="002D61F5" w:rsidRPr="00B33D71">
        <w:rPr>
          <w:rFonts w:ascii="Verdana" w:hAnsi="Verdana"/>
          <w:sz w:val="20"/>
          <w:szCs w:val="20"/>
          <w:lang w:val="bg-BG"/>
        </w:rPr>
        <w:t xml:space="preserve"> представлявано от Васил Тренев, в качеството си на Изпълнителен директор,</w:t>
      </w:r>
      <w:r w:rsidR="002D61F5" w:rsidRPr="00B33D71">
        <w:rPr>
          <w:rFonts w:ascii="Verdana" w:hAnsi="Verdana"/>
          <w:b/>
          <w:sz w:val="20"/>
          <w:szCs w:val="20"/>
          <w:lang w:val="bg-BG"/>
        </w:rPr>
        <w:t xml:space="preserve"> наричано за краткост в този договор Възложител</w:t>
      </w:r>
      <w:r w:rsidR="004A08AA" w:rsidRPr="004D78C8">
        <w:rPr>
          <w:rFonts w:ascii="Verdana" w:hAnsi="Verdana"/>
          <w:b/>
          <w:sz w:val="20"/>
          <w:szCs w:val="20"/>
          <w:lang w:val="bg-BG"/>
        </w:rPr>
        <w:t>;</w:t>
      </w:r>
    </w:p>
    <w:p w14:paraId="7620D9E8" w14:textId="77777777" w:rsidR="009D3962" w:rsidRPr="004D78C8" w:rsidRDefault="009D3962" w:rsidP="009D3962">
      <w:pPr>
        <w:keepLines/>
        <w:spacing w:before="120" w:after="120"/>
        <w:jc w:val="both"/>
        <w:rPr>
          <w:rFonts w:ascii="Verdana" w:hAnsi="Verdana"/>
          <w:b/>
          <w:bCs/>
          <w:sz w:val="20"/>
          <w:szCs w:val="20"/>
          <w:lang w:val="bg-BG"/>
        </w:rPr>
      </w:pPr>
      <w:r w:rsidRPr="004D78C8">
        <w:rPr>
          <w:rFonts w:ascii="Verdana" w:hAnsi="Verdana"/>
          <w:b/>
          <w:bCs/>
          <w:sz w:val="20"/>
          <w:szCs w:val="20"/>
          <w:lang w:val="bg-BG"/>
        </w:rPr>
        <w:t>и</w:t>
      </w:r>
    </w:p>
    <w:p w14:paraId="65547EE2" w14:textId="4C0A832A" w:rsidR="009D3962" w:rsidRPr="004D78C8" w:rsidRDefault="002D61F5" w:rsidP="009D3962">
      <w:pPr>
        <w:keepLines/>
        <w:spacing w:before="120" w:after="120"/>
        <w:jc w:val="both"/>
        <w:rPr>
          <w:rFonts w:ascii="Verdana" w:hAnsi="Verdana"/>
          <w:sz w:val="20"/>
          <w:szCs w:val="20"/>
          <w:lang w:val="bg-BG"/>
        </w:rPr>
      </w:pPr>
      <w:bookmarkStart w:id="1" w:name="_Hlk123648131"/>
      <w:r w:rsidRPr="00B33D71">
        <w:rPr>
          <w:rFonts w:ascii="Verdana" w:hAnsi="Verdana"/>
          <w:b/>
          <w:sz w:val="20"/>
          <w:szCs w:val="20"/>
          <w:lang w:val="bg-BG"/>
        </w:rPr>
        <w:t>„………………………………….“</w:t>
      </w:r>
      <w:r w:rsidRPr="00B33D71">
        <w:rPr>
          <w:rFonts w:ascii="Verdana" w:hAnsi="Verdana"/>
          <w:sz w:val="20"/>
          <w:szCs w:val="20"/>
          <w:lang w:val="bg-BG"/>
        </w:rPr>
        <w:t xml:space="preserve">, </w:t>
      </w:r>
      <w:bookmarkEnd w:id="1"/>
      <w:r w:rsidRPr="00B33D71">
        <w:rPr>
          <w:rFonts w:ascii="Verdana" w:hAnsi="Verdana"/>
          <w:sz w:val="20"/>
          <w:szCs w:val="20"/>
          <w:lang w:val="bg-BG"/>
        </w:rPr>
        <w:t>регистрирано в Търговския регистър при Агенция по вписванията, седалище и адрес на управление: ……………………………………………………………, с ЕИК ……………….., представлявано от …………………………………………………………. в качеството им на</w:t>
      </w:r>
      <w:r w:rsidR="009D3962" w:rsidRPr="004D78C8">
        <w:rPr>
          <w:rFonts w:ascii="Verdana" w:hAnsi="Verdana"/>
          <w:bCs/>
          <w:sz w:val="20"/>
          <w:szCs w:val="20"/>
          <w:lang w:val="bg-BG"/>
        </w:rPr>
        <w:t xml:space="preserve"> </w:t>
      </w:r>
      <w:r w:rsidR="00670612" w:rsidRPr="004D78C8">
        <w:rPr>
          <w:rFonts w:ascii="Verdana" w:hAnsi="Verdana"/>
          <w:bCs/>
          <w:sz w:val="20"/>
          <w:szCs w:val="20"/>
          <w:lang w:val="bg-BG"/>
        </w:rPr>
        <w:t>……………………………………</w:t>
      </w:r>
      <w:r w:rsidR="009D3962" w:rsidRPr="004D78C8">
        <w:rPr>
          <w:rFonts w:ascii="Verdana" w:hAnsi="Verdana"/>
          <w:bCs/>
          <w:sz w:val="20"/>
          <w:szCs w:val="20"/>
          <w:lang w:val="bg-BG"/>
        </w:rPr>
        <w:t xml:space="preserve">, </w:t>
      </w:r>
      <w:r w:rsidR="009D3962" w:rsidRPr="004D78C8">
        <w:rPr>
          <w:rFonts w:ascii="Verdana" w:hAnsi="Verdana"/>
          <w:b/>
          <w:sz w:val="20"/>
          <w:szCs w:val="20"/>
          <w:lang w:val="bg-BG"/>
        </w:rPr>
        <w:t xml:space="preserve">наричано за краткост в този договор </w:t>
      </w:r>
      <w:r w:rsidR="005E5831">
        <w:rPr>
          <w:rFonts w:ascii="Verdana" w:hAnsi="Verdana"/>
          <w:b/>
          <w:sz w:val="20"/>
          <w:szCs w:val="20"/>
          <w:lang w:val="bg-BG"/>
        </w:rPr>
        <w:t>Изпълнител</w:t>
      </w:r>
      <w:r w:rsidR="004A08AA" w:rsidRPr="004D78C8">
        <w:rPr>
          <w:rFonts w:ascii="Verdana" w:hAnsi="Verdana"/>
          <w:b/>
          <w:sz w:val="20"/>
          <w:szCs w:val="20"/>
          <w:lang w:val="bg-BG"/>
        </w:rPr>
        <w:t>;</w:t>
      </w:r>
    </w:p>
    <w:p w14:paraId="759489A0" w14:textId="3CF69566" w:rsidR="009D3962" w:rsidRPr="004D78C8" w:rsidRDefault="009D3962" w:rsidP="009D3962">
      <w:pPr>
        <w:pStyle w:val="Title"/>
        <w:keepLines/>
        <w:spacing w:after="240"/>
        <w:jc w:val="both"/>
        <w:rPr>
          <w:rFonts w:ascii="Verdana" w:hAnsi="Verdana"/>
          <w:b w:val="0"/>
          <w:bCs w:val="0"/>
          <w:sz w:val="20"/>
          <w:szCs w:val="20"/>
          <w:lang w:val="bg-BG"/>
        </w:rPr>
      </w:pPr>
      <w:r w:rsidRPr="004D78C8">
        <w:rPr>
          <w:rFonts w:ascii="Verdana" w:hAnsi="Verdana"/>
          <w:b w:val="0"/>
          <w:sz w:val="20"/>
          <w:szCs w:val="20"/>
          <w:lang w:val="bg-BG"/>
        </w:rPr>
        <w:t>Възложителят възлага</w:t>
      </w:r>
      <w:r w:rsidR="00584A8A" w:rsidRPr="004D78C8">
        <w:rPr>
          <w:rFonts w:ascii="Verdana" w:hAnsi="Verdana"/>
          <w:b w:val="0"/>
          <w:sz w:val="20"/>
          <w:szCs w:val="20"/>
          <w:lang w:val="bg-BG"/>
        </w:rPr>
        <w:t xml:space="preserve">, а </w:t>
      </w:r>
      <w:r w:rsidR="004F631C">
        <w:rPr>
          <w:rFonts w:ascii="Verdana" w:hAnsi="Verdana"/>
          <w:b w:val="0"/>
          <w:sz w:val="20"/>
          <w:szCs w:val="20"/>
          <w:lang w:val="bg-BG"/>
        </w:rPr>
        <w:t>изпълнителят</w:t>
      </w:r>
      <w:r w:rsidRPr="004D78C8">
        <w:rPr>
          <w:rFonts w:ascii="Verdana" w:hAnsi="Verdana"/>
          <w:b w:val="0"/>
          <w:sz w:val="20"/>
          <w:szCs w:val="20"/>
          <w:lang w:val="bg-BG"/>
        </w:rPr>
        <w:t xml:space="preserve"> приема и се задължава да извършва доставките и услугите, предмет </w:t>
      </w:r>
      <w:r w:rsidR="00670612" w:rsidRPr="004D78C8">
        <w:rPr>
          <w:rFonts w:ascii="Verdana" w:hAnsi="Verdana"/>
          <w:b w:val="0"/>
          <w:sz w:val="20"/>
          <w:szCs w:val="20"/>
          <w:lang w:val="bg-BG"/>
        </w:rPr>
        <w:t>на договора</w:t>
      </w:r>
      <w:r w:rsidRPr="004D78C8">
        <w:rPr>
          <w:rFonts w:ascii="Verdana" w:hAnsi="Verdana"/>
          <w:b w:val="0"/>
          <w:sz w:val="20"/>
          <w:szCs w:val="20"/>
          <w:lang w:val="bg-BG"/>
        </w:rPr>
        <w:t xml:space="preserve"> за: </w:t>
      </w:r>
      <w:r w:rsidR="009A32B6" w:rsidRPr="004D78C8">
        <w:rPr>
          <w:rFonts w:ascii="Verdana" w:hAnsi="Verdana"/>
          <w:bCs w:val="0"/>
          <w:sz w:val="20"/>
          <w:szCs w:val="20"/>
          <w:lang w:val="bg-BG"/>
        </w:rPr>
        <w:t xml:space="preserve">„Сервизно обслужване на </w:t>
      </w:r>
      <w:proofErr w:type="spellStart"/>
      <w:r w:rsidR="00670612" w:rsidRPr="004D78C8">
        <w:rPr>
          <w:rFonts w:ascii="Verdana" w:hAnsi="Verdana"/>
          <w:sz w:val="20"/>
          <w:szCs w:val="20"/>
          <w:lang w:val="bg-BG"/>
        </w:rPr>
        <w:t>телехендлер</w:t>
      </w:r>
      <w:proofErr w:type="spellEnd"/>
      <w:r w:rsidR="00670612" w:rsidRPr="004D78C8">
        <w:rPr>
          <w:rFonts w:ascii="Verdana" w:hAnsi="Verdana"/>
          <w:sz w:val="20"/>
          <w:szCs w:val="20"/>
          <w:lang w:val="bg-BG"/>
        </w:rPr>
        <w:t xml:space="preserve"> </w:t>
      </w:r>
      <w:proofErr w:type="spellStart"/>
      <w:r w:rsidR="00670612" w:rsidRPr="004D78C8">
        <w:rPr>
          <w:rFonts w:ascii="Verdana" w:hAnsi="Verdana"/>
          <w:sz w:val="20"/>
          <w:szCs w:val="20"/>
          <w:lang w:val="bg-BG"/>
        </w:rPr>
        <w:t>Manitou</w:t>
      </w:r>
      <w:proofErr w:type="spellEnd"/>
      <w:r w:rsidR="009A32B6" w:rsidRPr="004D78C8">
        <w:rPr>
          <w:rFonts w:ascii="Verdana" w:hAnsi="Verdana"/>
          <w:bCs w:val="0"/>
          <w:sz w:val="20"/>
          <w:szCs w:val="20"/>
          <w:lang w:val="bg-BG"/>
        </w:rPr>
        <w:t>“</w:t>
      </w:r>
      <w:r w:rsidRPr="004D78C8">
        <w:rPr>
          <w:rFonts w:ascii="Verdana" w:hAnsi="Verdana"/>
          <w:b w:val="0"/>
          <w:sz w:val="20"/>
          <w:szCs w:val="20"/>
          <w:lang w:val="bg-BG"/>
        </w:rPr>
        <w:t>, съгласно одобрено от възложителя техническо - финансово предложение</w:t>
      </w:r>
      <w:r w:rsidR="00584A8A" w:rsidRPr="004D78C8">
        <w:rPr>
          <w:rFonts w:ascii="Verdana" w:hAnsi="Verdana"/>
          <w:b w:val="0"/>
          <w:sz w:val="20"/>
          <w:szCs w:val="20"/>
          <w:lang w:val="bg-BG"/>
        </w:rPr>
        <w:t xml:space="preserve"> на </w:t>
      </w:r>
      <w:r w:rsidR="004F631C">
        <w:rPr>
          <w:rFonts w:ascii="Verdana" w:hAnsi="Verdana"/>
          <w:b w:val="0"/>
          <w:sz w:val="20"/>
          <w:szCs w:val="20"/>
          <w:lang w:val="bg-BG"/>
        </w:rPr>
        <w:t>изпълнителя</w:t>
      </w:r>
      <w:r w:rsidRPr="004D78C8">
        <w:rPr>
          <w:rFonts w:ascii="Verdana" w:hAnsi="Verdana"/>
          <w:b w:val="0"/>
          <w:sz w:val="20"/>
          <w:szCs w:val="20"/>
          <w:lang w:val="bg-BG"/>
        </w:rPr>
        <w:t>, което е неразделна част от настоящия Договор.</w:t>
      </w:r>
    </w:p>
    <w:p w14:paraId="5E70C40C" w14:textId="12EA92B2" w:rsidR="009D3962" w:rsidRPr="004D78C8" w:rsidRDefault="009D3962" w:rsidP="009D3962">
      <w:pPr>
        <w:keepLines/>
        <w:spacing w:before="120" w:after="120"/>
        <w:jc w:val="both"/>
        <w:rPr>
          <w:rFonts w:ascii="Verdana" w:hAnsi="Verdana"/>
          <w:sz w:val="20"/>
          <w:szCs w:val="20"/>
          <w:lang w:val="bg-BG"/>
        </w:rPr>
      </w:pPr>
      <w:r w:rsidRPr="004D78C8">
        <w:rPr>
          <w:rFonts w:ascii="Verdana" w:hAnsi="Verdana"/>
          <w:b/>
          <w:bCs/>
          <w:sz w:val="20"/>
          <w:szCs w:val="20"/>
          <w:lang w:val="bg-BG"/>
        </w:rPr>
        <w:t xml:space="preserve">Възложителят и </w:t>
      </w:r>
      <w:r w:rsidR="00735263">
        <w:rPr>
          <w:rFonts w:ascii="Verdana" w:hAnsi="Verdana"/>
          <w:b/>
          <w:sz w:val="20"/>
          <w:szCs w:val="20"/>
          <w:lang w:val="bg-BG"/>
        </w:rPr>
        <w:t>Изпълнителят</w:t>
      </w:r>
      <w:r w:rsidRPr="004D78C8">
        <w:rPr>
          <w:rFonts w:ascii="Verdana" w:hAnsi="Verdana"/>
          <w:b/>
          <w:sz w:val="20"/>
          <w:szCs w:val="20"/>
          <w:lang w:val="bg-BG"/>
        </w:rPr>
        <w:t xml:space="preserve"> </w:t>
      </w:r>
      <w:r w:rsidRPr="004D78C8">
        <w:rPr>
          <w:rFonts w:ascii="Verdana" w:hAnsi="Verdana"/>
          <w:b/>
          <w:bCs/>
          <w:sz w:val="20"/>
          <w:szCs w:val="20"/>
          <w:lang w:val="bg-BG"/>
        </w:rPr>
        <w:t>се договориха за следното:</w:t>
      </w:r>
    </w:p>
    <w:p w14:paraId="271DE331" w14:textId="77777777" w:rsidR="009D3962" w:rsidRPr="004D78C8" w:rsidRDefault="009D3962" w:rsidP="008056CA">
      <w:pPr>
        <w:pStyle w:val="ListParagraph"/>
        <w:keepLines/>
        <w:numPr>
          <w:ilvl w:val="0"/>
          <w:numId w:val="23"/>
        </w:numPr>
        <w:spacing w:before="120" w:after="120"/>
        <w:contextualSpacing w:val="0"/>
        <w:jc w:val="both"/>
        <w:rPr>
          <w:rFonts w:ascii="Verdana" w:hAnsi="Verdana"/>
          <w:sz w:val="20"/>
          <w:szCs w:val="20"/>
          <w:lang w:val="bg-BG"/>
        </w:rPr>
      </w:pPr>
      <w:r w:rsidRPr="004D78C8">
        <w:rPr>
          <w:rFonts w:ascii="Verdana" w:hAnsi="Verdana"/>
          <w:sz w:val="20"/>
          <w:szCs w:val="20"/>
          <w:lang w:val="bg-BG"/>
        </w:rPr>
        <w:t>В този Договор думите и изразите имат същите значения, както са посочени съответно в Раздел Г: „Общи условия на договора”.</w:t>
      </w:r>
    </w:p>
    <w:p w14:paraId="40A198AE" w14:textId="77777777" w:rsidR="009D3962" w:rsidRPr="004D78C8" w:rsidRDefault="009D3962" w:rsidP="008056CA">
      <w:pPr>
        <w:pStyle w:val="ListParagraph"/>
        <w:keepLines/>
        <w:numPr>
          <w:ilvl w:val="0"/>
          <w:numId w:val="23"/>
        </w:numPr>
        <w:spacing w:before="120" w:after="120"/>
        <w:contextualSpacing w:val="0"/>
        <w:jc w:val="both"/>
        <w:rPr>
          <w:rFonts w:ascii="Verdana" w:hAnsi="Verdana"/>
          <w:sz w:val="20"/>
          <w:szCs w:val="20"/>
          <w:lang w:val="bg-BG"/>
        </w:rPr>
      </w:pPr>
      <w:r w:rsidRPr="004D78C8">
        <w:rPr>
          <w:rFonts w:ascii="Verdana" w:hAnsi="Verdana"/>
          <w:sz w:val="20"/>
          <w:szCs w:val="20"/>
          <w:lang w:val="bg-BG"/>
        </w:rPr>
        <w:t>Следните документи трябва да се съставят, четат и тълкуват като част от настоящия Договор, и в случай на несъответствие при тълкуване имат предимство в посочения по – долу ред:</w:t>
      </w:r>
    </w:p>
    <w:p w14:paraId="126B28CD" w14:textId="77777777" w:rsidR="009D3962" w:rsidRPr="004D78C8" w:rsidRDefault="009D3962" w:rsidP="008056CA">
      <w:pPr>
        <w:keepLines/>
        <w:numPr>
          <w:ilvl w:val="1"/>
          <w:numId w:val="22"/>
        </w:numPr>
        <w:tabs>
          <w:tab w:val="left" w:pos="993"/>
        </w:tabs>
        <w:ind w:left="1418" w:hanging="1134"/>
        <w:jc w:val="both"/>
        <w:rPr>
          <w:rFonts w:ascii="Verdana" w:hAnsi="Verdana"/>
          <w:sz w:val="20"/>
          <w:szCs w:val="20"/>
          <w:lang w:val="bg-BG"/>
        </w:rPr>
      </w:pPr>
      <w:r w:rsidRPr="004D78C8">
        <w:rPr>
          <w:rFonts w:ascii="Verdana" w:hAnsi="Verdana"/>
          <w:sz w:val="20"/>
          <w:szCs w:val="20"/>
          <w:lang w:val="bg-BG"/>
        </w:rPr>
        <w:t>Раздел А: Техническо задание – предмет на договора;</w:t>
      </w:r>
    </w:p>
    <w:p w14:paraId="3408EEEE" w14:textId="77777777" w:rsidR="009D3962" w:rsidRPr="004D78C8" w:rsidRDefault="009D3962" w:rsidP="008056CA">
      <w:pPr>
        <w:keepLines/>
        <w:numPr>
          <w:ilvl w:val="1"/>
          <w:numId w:val="22"/>
        </w:numPr>
        <w:tabs>
          <w:tab w:val="left" w:pos="993"/>
        </w:tabs>
        <w:ind w:left="1418" w:hanging="1134"/>
        <w:jc w:val="both"/>
        <w:rPr>
          <w:rFonts w:ascii="Verdana" w:hAnsi="Verdana"/>
          <w:sz w:val="20"/>
          <w:szCs w:val="20"/>
          <w:lang w:val="bg-BG"/>
        </w:rPr>
      </w:pPr>
      <w:r w:rsidRPr="004D78C8">
        <w:rPr>
          <w:rFonts w:ascii="Verdana" w:hAnsi="Verdana"/>
          <w:sz w:val="20"/>
          <w:szCs w:val="20"/>
          <w:lang w:val="bg-BG"/>
        </w:rPr>
        <w:t>Раздел Б: Цени и данни;</w:t>
      </w:r>
    </w:p>
    <w:p w14:paraId="55C2EB9D" w14:textId="77777777" w:rsidR="009D3962" w:rsidRPr="004D78C8" w:rsidRDefault="009D3962" w:rsidP="008056CA">
      <w:pPr>
        <w:keepLines/>
        <w:numPr>
          <w:ilvl w:val="1"/>
          <w:numId w:val="22"/>
        </w:numPr>
        <w:tabs>
          <w:tab w:val="left" w:pos="993"/>
        </w:tabs>
        <w:ind w:left="1418" w:hanging="1134"/>
        <w:jc w:val="both"/>
        <w:rPr>
          <w:rFonts w:ascii="Verdana" w:hAnsi="Verdana"/>
          <w:sz w:val="20"/>
          <w:szCs w:val="20"/>
          <w:lang w:val="bg-BG"/>
        </w:rPr>
      </w:pPr>
      <w:r w:rsidRPr="004D78C8">
        <w:rPr>
          <w:rFonts w:ascii="Verdana" w:hAnsi="Verdana"/>
          <w:sz w:val="20"/>
          <w:szCs w:val="20"/>
          <w:lang w:val="bg-BG"/>
        </w:rPr>
        <w:t>Раздел В: Специфични условия на договора;</w:t>
      </w:r>
    </w:p>
    <w:p w14:paraId="31D5C6FE" w14:textId="463C52A1" w:rsidR="009D3962" w:rsidRPr="004D78C8" w:rsidRDefault="009D3962" w:rsidP="008056CA">
      <w:pPr>
        <w:keepLines/>
        <w:numPr>
          <w:ilvl w:val="1"/>
          <w:numId w:val="22"/>
        </w:numPr>
        <w:tabs>
          <w:tab w:val="left" w:pos="993"/>
        </w:tabs>
        <w:ind w:left="1418" w:hanging="1134"/>
        <w:jc w:val="both"/>
        <w:rPr>
          <w:rFonts w:ascii="Verdana" w:hAnsi="Verdana"/>
          <w:sz w:val="20"/>
          <w:szCs w:val="20"/>
          <w:lang w:val="bg-BG"/>
        </w:rPr>
      </w:pPr>
      <w:r w:rsidRPr="004D78C8">
        <w:rPr>
          <w:rFonts w:ascii="Verdana" w:hAnsi="Verdana"/>
          <w:sz w:val="20"/>
          <w:szCs w:val="20"/>
          <w:lang w:val="bg-BG"/>
        </w:rPr>
        <w:t xml:space="preserve">Раздел Г: Общи условия на договора за </w:t>
      </w:r>
      <w:r w:rsidR="004F631C">
        <w:rPr>
          <w:rFonts w:ascii="Verdana" w:hAnsi="Verdana"/>
          <w:sz w:val="20"/>
          <w:szCs w:val="20"/>
          <w:lang w:val="bg-BG"/>
        </w:rPr>
        <w:t>услуга</w:t>
      </w:r>
      <w:r w:rsidRPr="004D78C8">
        <w:rPr>
          <w:rFonts w:ascii="Verdana" w:hAnsi="Verdana"/>
          <w:sz w:val="20"/>
          <w:szCs w:val="20"/>
          <w:lang w:val="bg-BG"/>
        </w:rPr>
        <w:t>;</w:t>
      </w:r>
    </w:p>
    <w:p w14:paraId="713FD9C2" w14:textId="36359485" w:rsidR="009D3962" w:rsidRPr="004D78C8" w:rsidRDefault="004F631C" w:rsidP="008056CA">
      <w:pPr>
        <w:pStyle w:val="ListParagraph"/>
        <w:keepLines/>
        <w:numPr>
          <w:ilvl w:val="0"/>
          <w:numId w:val="23"/>
        </w:numPr>
        <w:contextualSpacing w:val="0"/>
        <w:jc w:val="both"/>
        <w:rPr>
          <w:rFonts w:ascii="Verdana" w:hAnsi="Verdana"/>
          <w:sz w:val="20"/>
          <w:szCs w:val="20"/>
          <w:lang w:val="bg-BG"/>
        </w:rPr>
      </w:pPr>
      <w:r>
        <w:rPr>
          <w:rFonts w:ascii="Verdana" w:hAnsi="Verdana"/>
          <w:sz w:val="20"/>
          <w:szCs w:val="20"/>
          <w:lang w:val="bg-BG"/>
        </w:rPr>
        <w:t>Изпълнителят</w:t>
      </w:r>
      <w:r w:rsidR="009D3962" w:rsidRPr="004D78C8">
        <w:rPr>
          <w:rFonts w:ascii="Verdana" w:hAnsi="Verdana"/>
          <w:sz w:val="20"/>
          <w:szCs w:val="20"/>
          <w:lang w:val="bg-BG"/>
        </w:rPr>
        <w:t xml:space="preserve"> приема и се задължава да извършва доставките/услугите, предмет на настоящия договор, в съответствие с изискванията на договора.</w:t>
      </w:r>
    </w:p>
    <w:p w14:paraId="3991DF5D" w14:textId="65964C4B" w:rsidR="009D3962" w:rsidRPr="004D78C8" w:rsidRDefault="00670612" w:rsidP="008056CA">
      <w:pPr>
        <w:pStyle w:val="ListParagraph"/>
        <w:keepLines/>
        <w:numPr>
          <w:ilvl w:val="0"/>
          <w:numId w:val="23"/>
        </w:numPr>
        <w:spacing w:before="120" w:after="120"/>
        <w:contextualSpacing w:val="0"/>
        <w:jc w:val="both"/>
        <w:rPr>
          <w:rFonts w:ascii="Verdana" w:hAnsi="Verdana"/>
          <w:sz w:val="20"/>
          <w:szCs w:val="20"/>
          <w:lang w:val="bg-BG"/>
        </w:rPr>
      </w:pPr>
      <w:r w:rsidRPr="004D78C8">
        <w:rPr>
          <w:rFonts w:ascii="Verdana" w:hAnsi="Verdana"/>
          <w:sz w:val="20"/>
          <w:szCs w:val="20"/>
          <w:lang w:val="bg-BG"/>
        </w:rPr>
        <w:t>В съответствие с качеството на извършваните доставки/услугите, Възложителят се задължава да заплаща на изпълнителя съгласно единичните цени по Договора, вписани в Ценова таблица №1, Ценова таблица №2 и Ценова таблица №3, за съответната обособена позиция към настоящия Договор, по времето и начина, посочени в Раздел Б: Цени и данни и в Раздел Г: Общи условия на договора</w:t>
      </w:r>
      <w:r w:rsidR="009D3962" w:rsidRPr="004D78C8">
        <w:rPr>
          <w:rFonts w:ascii="Verdana" w:hAnsi="Verdana"/>
          <w:sz w:val="20"/>
          <w:szCs w:val="20"/>
          <w:lang w:val="bg-BG"/>
        </w:rPr>
        <w:t>.</w:t>
      </w:r>
    </w:p>
    <w:p w14:paraId="0571BEE0" w14:textId="77777777" w:rsidR="001708C9" w:rsidRDefault="001708C9" w:rsidP="00670612">
      <w:pPr>
        <w:pStyle w:val="ListParagraph"/>
        <w:numPr>
          <w:ilvl w:val="0"/>
          <w:numId w:val="23"/>
        </w:numPr>
        <w:spacing w:before="120" w:after="120"/>
        <w:contextualSpacing w:val="0"/>
        <w:jc w:val="both"/>
        <w:rPr>
          <w:rFonts w:ascii="Verdana" w:hAnsi="Verdana"/>
          <w:sz w:val="20"/>
          <w:szCs w:val="20"/>
          <w:lang w:val="bg-BG"/>
        </w:rPr>
      </w:pPr>
      <w:r w:rsidRPr="001708C9">
        <w:rPr>
          <w:rFonts w:ascii="Verdana" w:hAnsi="Verdana"/>
          <w:sz w:val="20"/>
          <w:szCs w:val="20"/>
          <w:lang w:val="bg-BG"/>
        </w:rPr>
        <w:t>Договорът се сключва за срок от 36 месеца, считано от датата на първото възлагане. В случай че към дата 02.08.2026г. не е изпратено възлагане, срокът на договора започва да тече считано от същата дата. В случай че договорът се подпише след посочената дата, то той влиза в сила считано от датата на подписването му.</w:t>
      </w:r>
    </w:p>
    <w:p w14:paraId="7EB6B717" w14:textId="6DDE550D" w:rsidR="009D3962" w:rsidRPr="004D78C8" w:rsidRDefault="009D3962" w:rsidP="00670612">
      <w:pPr>
        <w:pStyle w:val="ListParagraph"/>
        <w:numPr>
          <w:ilvl w:val="0"/>
          <w:numId w:val="23"/>
        </w:numPr>
        <w:spacing w:before="120" w:after="120"/>
        <w:contextualSpacing w:val="0"/>
        <w:jc w:val="both"/>
        <w:rPr>
          <w:rFonts w:ascii="Verdana" w:hAnsi="Verdana"/>
          <w:sz w:val="20"/>
          <w:szCs w:val="20"/>
          <w:lang w:val="bg-BG"/>
        </w:rPr>
      </w:pPr>
      <w:r w:rsidRPr="004D78C8">
        <w:rPr>
          <w:rFonts w:ascii="Verdana" w:hAnsi="Verdana"/>
          <w:sz w:val="20"/>
          <w:szCs w:val="20"/>
          <w:lang w:val="bg-BG"/>
        </w:rPr>
        <w:t>Максималната стойност на договора е в размер на прогнозната стойност</w:t>
      </w:r>
      <w:r w:rsidR="00670612" w:rsidRPr="004D78C8">
        <w:rPr>
          <w:rFonts w:ascii="Verdana" w:hAnsi="Verdana"/>
          <w:sz w:val="20"/>
          <w:szCs w:val="20"/>
          <w:lang w:val="bg-BG"/>
        </w:rPr>
        <w:t xml:space="preserve"> е</w:t>
      </w:r>
      <w:r w:rsidRPr="004D78C8">
        <w:rPr>
          <w:rFonts w:ascii="Verdana" w:hAnsi="Verdana"/>
          <w:spacing w:val="-5"/>
          <w:sz w:val="20"/>
          <w:szCs w:val="20"/>
          <w:lang w:val="bg-BG"/>
        </w:rPr>
        <w:t xml:space="preserve"> </w:t>
      </w:r>
      <w:r w:rsidR="001708C9">
        <w:rPr>
          <w:rFonts w:ascii="Verdana" w:hAnsi="Verdana"/>
          <w:sz w:val="20"/>
          <w:szCs w:val="20"/>
          <w:lang w:val="bg-BG" w:eastAsia="bg-BG"/>
        </w:rPr>
        <w:t>13804,88 евро</w:t>
      </w:r>
      <w:r w:rsidRPr="004D78C8">
        <w:rPr>
          <w:rFonts w:ascii="Verdana" w:hAnsi="Verdana"/>
          <w:spacing w:val="-5"/>
          <w:sz w:val="20"/>
          <w:szCs w:val="20"/>
          <w:lang w:val="bg-BG"/>
        </w:rPr>
        <w:t>, без ДДС.</w:t>
      </w:r>
    </w:p>
    <w:p w14:paraId="6044CE00" w14:textId="77777777" w:rsidR="001708C9" w:rsidRDefault="009D3962" w:rsidP="001708C9">
      <w:pPr>
        <w:keepLines/>
        <w:numPr>
          <w:ilvl w:val="0"/>
          <w:numId w:val="23"/>
        </w:numPr>
        <w:tabs>
          <w:tab w:val="num" w:pos="720"/>
          <w:tab w:val="left" w:pos="8640"/>
        </w:tabs>
        <w:spacing w:before="120" w:after="120"/>
        <w:jc w:val="both"/>
        <w:rPr>
          <w:rFonts w:ascii="Verdana" w:hAnsi="Verdana"/>
          <w:sz w:val="20"/>
          <w:szCs w:val="20"/>
          <w:lang w:val="bg-BG"/>
        </w:rPr>
      </w:pPr>
      <w:r w:rsidRPr="004D78C8">
        <w:rPr>
          <w:rFonts w:ascii="Verdana" w:hAnsi="Verdana"/>
          <w:b/>
          <w:sz w:val="20"/>
          <w:szCs w:val="20"/>
          <w:lang w:val="bg-BG"/>
        </w:rPr>
        <w:t>Изменения, включително опции и подновявания на договора</w:t>
      </w:r>
      <w:r w:rsidRPr="004D78C8">
        <w:rPr>
          <w:rFonts w:ascii="Verdana" w:hAnsi="Verdana"/>
          <w:sz w:val="20"/>
          <w:szCs w:val="20"/>
          <w:lang w:val="bg-BG"/>
        </w:rPr>
        <w:t>:</w:t>
      </w:r>
    </w:p>
    <w:p w14:paraId="6F1165A3" w14:textId="136D3988" w:rsidR="001708C9" w:rsidRPr="001708C9" w:rsidRDefault="001708C9" w:rsidP="001708C9">
      <w:pPr>
        <w:keepLines/>
        <w:numPr>
          <w:ilvl w:val="1"/>
          <w:numId w:val="23"/>
        </w:numPr>
        <w:tabs>
          <w:tab w:val="left" w:pos="851"/>
        </w:tabs>
        <w:spacing w:before="120" w:after="120"/>
        <w:ind w:left="426" w:firstLine="0"/>
        <w:jc w:val="both"/>
        <w:rPr>
          <w:rFonts w:ascii="Verdana" w:hAnsi="Verdana"/>
          <w:sz w:val="20"/>
          <w:szCs w:val="20"/>
          <w:lang w:val="bg-BG"/>
        </w:rPr>
      </w:pPr>
      <w:r w:rsidRPr="001708C9">
        <w:rPr>
          <w:rFonts w:ascii="Verdana" w:hAnsi="Verdana"/>
          <w:sz w:val="20"/>
          <w:szCs w:val="20"/>
          <w:lang w:val="bg-BG"/>
        </w:rPr>
        <w:t>Когато към момента на изтичане на срока на настоящия договор възложителят не разполага с нов действащ договор за възлагане на услугите, предмет на договора, последният се подновява за срок до сключване на нов договор, но с не повече от 6 месеца, в случай че има налична остатъчна (неизразходвана) стойност.</w:t>
      </w:r>
    </w:p>
    <w:p w14:paraId="2BA1C225" w14:textId="03E47962" w:rsidR="009D3962" w:rsidRPr="001708C9" w:rsidRDefault="009D3962" w:rsidP="001708C9">
      <w:pPr>
        <w:pStyle w:val="CommentText"/>
        <w:numPr>
          <w:ilvl w:val="3"/>
          <w:numId w:val="23"/>
        </w:numPr>
        <w:tabs>
          <w:tab w:val="left" w:pos="567"/>
          <w:tab w:val="left" w:pos="1701"/>
        </w:tabs>
        <w:ind w:left="567" w:firstLine="284"/>
        <w:jc w:val="both"/>
        <w:rPr>
          <w:rFonts w:ascii="Verdana" w:hAnsi="Verdana"/>
          <w:color w:val="auto"/>
          <w:lang w:val="bg-BG"/>
        </w:rPr>
      </w:pPr>
      <w:r w:rsidRPr="001708C9">
        <w:rPr>
          <w:rFonts w:ascii="Verdana" w:hAnsi="Verdana" w:cs="Tahoma"/>
          <w:color w:val="auto"/>
          <w:lang w:val="bg-BG"/>
        </w:rPr>
        <w:t xml:space="preserve">В случаите на такова изменение възложителят има право да изиска допълнителна гаранция за изпълнение, в размер на процента на гаранцията за </w:t>
      </w:r>
      <w:r w:rsidRPr="001708C9">
        <w:rPr>
          <w:rFonts w:ascii="Verdana" w:hAnsi="Verdana" w:cs="Tahoma"/>
          <w:color w:val="auto"/>
          <w:lang w:val="bg-BG"/>
        </w:rPr>
        <w:lastRenderedPageBreak/>
        <w:t>изпълнение по договора, приложен върху прогнозната стойност на допълнителните доставки.</w:t>
      </w:r>
    </w:p>
    <w:p w14:paraId="253A72EB" w14:textId="643E26AA" w:rsidR="009D3962" w:rsidRPr="004D78C8" w:rsidRDefault="005172FC" w:rsidP="008056CA">
      <w:pPr>
        <w:keepLines/>
        <w:numPr>
          <w:ilvl w:val="0"/>
          <w:numId w:val="23"/>
        </w:numPr>
        <w:tabs>
          <w:tab w:val="num" w:pos="720"/>
          <w:tab w:val="left" w:pos="8640"/>
        </w:tabs>
        <w:spacing w:before="120" w:after="120"/>
        <w:jc w:val="both"/>
        <w:rPr>
          <w:rFonts w:ascii="Verdana" w:hAnsi="Verdana"/>
          <w:sz w:val="20"/>
          <w:szCs w:val="20"/>
          <w:lang w:val="bg-BG"/>
        </w:rPr>
      </w:pPr>
      <w:r>
        <w:rPr>
          <w:rFonts w:ascii="Verdana" w:hAnsi="Verdana"/>
          <w:sz w:val="20"/>
          <w:szCs w:val="20"/>
          <w:lang w:val="bg-BG"/>
        </w:rPr>
        <w:t>Изпълнителят</w:t>
      </w:r>
      <w:r w:rsidR="009D3962" w:rsidRPr="004D78C8">
        <w:rPr>
          <w:rFonts w:ascii="Verdana" w:hAnsi="Verdana"/>
          <w:sz w:val="20"/>
          <w:szCs w:val="20"/>
          <w:lang w:val="bg-BG"/>
        </w:rPr>
        <w:t xml:space="preserve"> е представил/внесъл гаранция за изпълнение на настоящия Договор в размер на </w:t>
      </w:r>
      <w:r w:rsidR="00670612" w:rsidRPr="004D78C8">
        <w:rPr>
          <w:rFonts w:ascii="Verdana" w:hAnsi="Verdana"/>
          <w:sz w:val="20"/>
          <w:szCs w:val="20"/>
          <w:lang w:val="bg-BG"/>
        </w:rPr>
        <w:t>2</w:t>
      </w:r>
      <w:r w:rsidR="0067666F" w:rsidRPr="004D78C8">
        <w:rPr>
          <w:rFonts w:ascii="Verdana" w:hAnsi="Verdana"/>
          <w:sz w:val="20"/>
          <w:szCs w:val="20"/>
          <w:lang w:val="bg-BG"/>
        </w:rPr>
        <w:t xml:space="preserve"> </w:t>
      </w:r>
      <w:r w:rsidR="009D3962" w:rsidRPr="004D78C8">
        <w:rPr>
          <w:rFonts w:ascii="Verdana" w:hAnsi="Verdana"/>
          <w:sz w:val="20"/>
          <w:szCs w:val="20"/>
          <w:lang w:val="bg-BG"/>
        </w:rPr>
        <w:t>% от прогнозната стойност на договора</w:t>
      </w:r>
      <w:r w:rsidR="00670612" w:rsidRPr="004D78C8">
        <w:rPr>
          <w:rFonts w:ascii="Verdana" w:hAnsi="Verdana"/>
          <w:sz w:val="20"/>
          <w:szCs w:val="20"/>
          <w:lang w:val="bg-BG"/>
        </w:rPr>
        <w:t xml:space="preserve">. </w:t>
      </w:r>
      <w:r w:rsidR="009D3962" w:rsidRPr="004D78C8">
        <w:rPr>
          <w:rFonts w:ascii="Verdana" w:hAnsi="Verdana"/>
          <w:sz w:val="20"/>
          <w:szCs w:val="20"/>
          <w:lang w:val="bg-BG"/>
        </w:rPr>
        <w:t>Гаранцията за изпълнение на договора е с валидност</w:t>
      </w:r>
      <w:r w:rsidR="009D3962" w:rsidRPr="004D78C8">
        <w:rPr>
          <w:rFonts w:ascii="Verdana" w:hAnsi="Verdana"/>
          <w:spacing w:val="-4"/>
          <w:sz w:val="20"/>
          <w:szCs w:val="20"/>
          <w:lang w:val="bg-BG"/>
        </w:rPr>
        <w:t xml:space="preserve"> за срока на договора</w:t>
      </w:r>
      <w:r w:rsidR="009D3962" w:rsidRPr="004D78C8">
        <w:rPr>
          <w:rFonts w:ascii="Verdana" w:hAnsi="Verdana"/>
          <w:sz w:val="20"/>
          <w:szCs w:val="20"/>
          <w:lang w:val="bg-BG"/>
        </w:rPr>
        <w:t>.</w:t>
      </w:r>
    </w:p>
    <w:p w14:paraId="4E577AC3" w14:textId="262EB49F" w:rsidR="009D3962" w:rsidRPr="004D78C8" w:rsidRDefault="00736510" w:rsidP="008056CA">
      <w:pPr>
        <w:keepLines/>
        <w:numPr>
          <w:ilvl w:val="0"/>
          <w:numId w:val="23"/>
        </w:numPr>
        <w:tabs>
          <w:tab w:val="num" w:pos="720"/>
          <w:tab w:val="left" w:pos="8640"/>
        </w:tabs>
        <w:spacing w:before="120" w:after="120"/>
        <w:jc w:val="both"/>
        <w:rPr>
          <w:rFonts w:ascii="Verdana" w:hAnsi="Verdana"/>
          <w:sz w:val="20"/>
          <w:szCs w:val="20"/>
          <w:lang w:val="bg-BG"/>
        </w:rPr>
      </w:pPr>
      <w:r w:rsidRPr="004D78C8">
        <w:rPr>
          <w:rFonts w:ascii="Verdana" w:hAnsi="Verdana"/>
          <w:sz w:val="20"/>
          <w:szCs w:val="20"/>
          <w:lang w:val="bg-BG"/>
        </w:rPr>
        <w:t xml:space="preserve">Задълженията на </w:t>
      </w:r>
      <w:r w:rsidR="00735263">
        <w:rPr>
          <w:rFonts w:ascii="Verdana" w:hAnsi="Verdana"/>
          <w:sz w:val="20"/>
          <w:szCs w:val="20"/>
          <w:lang w:val="bg-BG"/>
        </w:rPr>
        <w:t>Изпълнителят</w:t>
      </w:r>
      <w:r w:rsidR="009D3962" w:rsidRPr="004D78C8">
        <w:rPr>
          <w:rFonts w:ascii="Verdana" w:hAnsi="Verdana"/>
          <w:sz w:val="20"/>
          <w:szCs w:val="20"/>
          <w:lang w:val="bg-BG"/>
        </w:rPr>
        <w:t xml:space="preserve"> по отношение на гаранционния срок на стоките, предмет на договора, запазват действието си до изтичане на уговорения гаранционен срок.</w:t>
      </w:r>
    </w:p>
    <w:p w14:paraId="0D0D5912" w14:textId="4287AD0F" w:rsidR="009D3962" w:rsidRPr="004D78C8" w:rsidRDefault="00736510" w:rsidP="008056CA">
      <w:pPr>
        <w:keepLines/>
        <w:numPr>
          <w:ilvl w:val="0"/>
          <w:numId w:val="23"/>
        </w:numPr>
        <w:tabs>
          <w:tab w:val="num" w:pos="720"/>
          <w:tab w:val="left" w:pos="8640"/>
        </w:tabs>
        <w:spacing w:before="120" w:after="120"/>
        <w:jc w:val="both"/>
        <w:rPr>
          <w:rFonts w:ascii="Verdana" w:hAnsi="Verdana"/>
          <w:sz w:val="20"/>
          <w:szCs w:val="20"/>
          <w:lang w:val="bg-BG"/>
        </w:rPr>
      </w:pPr>
      <w:r w:rsidRPr="004D78C8">
        <w:rPr>
          <w:rFonts w:ascii="Verdana" w:hAnsi="Verdana" w:cs="Tahoma"/>
          <w:sz w:val="20"/>
          <w:szCs w:val="20"/>
          <w:lang w:val="bg-BG"/>
        </w:rPr>
        <w:t xml:space="preserve">В случай че </w:t>
      </w:r>
      <w:r w:rsidR="004F631C">
        <w:rPr>
          <w:rFonts w:ascii="Verdana" w:hAnsi="Verdana" w:cs="Tahoma"/>
          <w:sz w:val="20"/>
          <w:szCs w:val="20"/>
          <w:lang w:val="bg-BG"/>
        </w:rPr>
        <w:t>Изпълнителят</w:t>
      </w:r>
      <w:r w:rsidR="009D3962" w:rsidRPr="004D78C8">
        <w:rPr>
          <w:rFonts w:ascii="Verdana" w:hAnsi="Verdana" w:cs="Tahoma"/>
          <w:sz w:val="20"/>
          <w:szCs w:val="20"/>
          <w:lang w:val="bg-BG"/>
        </w:rPr>
        <w:t xml:space="preserve"> в офертата си се е позовал на капацитета на трето лице, за изпълн</w:t>
      </w:r>
      <w:r w:rsidRPr="004D78C8">
        <w:rPr>
          <w:rFonts w:ascii="Verdana" w:hAnsi="Verdana" w:cs="Tahoma"/>
          <w:sz w:val="20"/>
          <w:szCs w:val="20"/>
          <w:lang w:val="bg-BG"/>
        </w:rPr>
        <w:t xml:space="preserve">ението на поръчката </w:t>
      </w:r>
      <w:r w:rsidR="005172FC">
        <w:rPr>
          <w:rFonts w:ascii="Verdana" w:hAnsi="Verdana" w:cs="Tahoma"/>
          <w:sz w:val="20"/>
          <w:szCs w:val="20"/>
          <w:lang w:val="bg-BG"/>
        </w:rPr>
        <w:t>Изпълнителят</w:t>
      </w:r>
      <w:r w:rsidR="009D3962" w:rsidRPr="004D78C8">
        <w:rPr>
          <w:rFonts w:ascii="Verdana" w:hAnsi="Verdana" w:cs="Tahoma"/>
          <w:sz w:val="20"/>
          <w:szCs w:val="20"/>
          <w:lang w:val="bg-BG"/>
        </w:rPr>
        <w:t xml:space="preserve"> и третото лице, чийто капацитет е използван за доказване на съответствие с критериите, свързани с икономическото и финансовото състояние, носят солидарна отговорност.</w:t>
      </w:r>
    </w:p>
    <w:p w14:paraId="541EACED" w14:textId="5B1E1B38" w:rsidR="009D3962" w:rsidRPr="004D78C8" w:rsidRDefault="009D3962" w:rsidP="008056CA">
      <w:pPr>
        <w:keepLines/>
        <w:numPr>
          <w:ilvl w:val="0"/>
          <w:numId w:val="23"/>
        </w:numPr>
        <w:tabs>
          <w:tab w:val="num" w:pos="720"/>
          <w:tab w:val="left" w:pos="8640"/>
        </w:tabs>
        <w:spacing w:before="120" w:after="120"/>
        <w:jc w:val="both"/>
        <w:rPr>
          <w:rFonts w:ascii="Verdana" w:hAnsi="Verdana"/>
          <w:sz w:val="20"/>
          <w:szCs w:val="20"/>
          <w:lang w:val="bg-BG"/>
        </w:rPr>
      </w:pPr>
      <w:r w:rsidRPr="004D78C8">
        <w:rPr>
          <w:rFonts w:ascii="Verdana" w:hAnsi="Verdana"/>
          <w:sz w:val="20"/>
          <w:szCs w:val="20"/>
          <w:lang w:val="bg-BG"/>
        </w:rPr>
        <w:t xml:space="preserve">В случай че </w:t>
      </w:r>
      <w:r w:rsidR="004F631C">
        <w:rPr>
          <w:rFonts w:ascii="Verdana" w:hAnsi="Verdana" w:cs="Tahoma"/>
          <w:sz w:val="20"/>
          <w:szCs w:val="20"/>
          <w:lang w:val="bg-BG"/>
        </w:rPr>
        <w:t>Изпълнителят</w:t>
      </w:r>
      <w:r w:rsidRPr="004D78C8">
        <w:rPr>
          <w:rFonts w:ascii="Verdana" w:hAnsi="Verdana" w:cs="Tahoma"/>
          <w:sz w:val="20"/>
          <w:szCs w:val="20"/>
          <w:lang w:val="bg-BG"/>
        </w:rPr>
        <w:t xml:space="preserve"> </w:t>
      </w:r>
      <w:r w:rsidRPr="004D78C8">
        <w:rPr>
          <w:rFonts w:ascii="Verdana" w:hAnsi="Verdana"/>
          <w:sz w:val="20"/>
          <w:szCs w:val="20"/>
          <w:lang w:val="bg-BG"/>
        </w:rPr>
        <w:t xml:space="preserve">е обявил в офертата си ползването на подизпълнител/и, то той е длъжен да сключи договор/и за </w:t>
      </w:r>
      <w:proofErr w:type="spellStart"/>
      <w:r w:rsidRPr="004D78C8">
        <w:rPr>
          <w:rFonts w:ascii="Verdana" w:hAnsi="Verdana"/>
          <w:sz w:val="20"/>
          <w:szCs w:val="20"/>
          <w:lang w:val="bg-BG"/>
        </w:rPr>
        <w:t>подизпълнение</w:t>
      </w:r>
      <w:proofErr w:type="spellEnd"/>
      <w:r w:rsidRPr="004D78C8">
        <w:rPr>
          <w:rFonts w:ascii="Verdana" w:hAnsi="Verdana"/>
          <w:sz w:val="20"/>
          <w:szCs w:val="20"/>
          <w:lang w:val="bg-BG"/>
        </w:rPr>
        <w:t>.</w:t>
      </w:r>
    </w:p>
    <w:p w14:paraId="49894ED0" w14:textId="77777777" w:rsidR="004A08AA" w:rsidRPr="004D78C8" w:rsidRDefault="009D3962" w:rsidP="008056CA">
      <w:pPr>
        <w:keepLines/>
        <w:numPr>
          <w:ilvl w:val="0"/>
          <w:numId w:val="23"/>
        </w:numPr>
        <w:tabs>
          <w:tab w:val="num" w:pos="720"/>
          <w:tab w:val="left" w:pos="8640"/>
        </w:tabs>
        <w:spacing w:before="120" w:after="120"/>
        <w:jc w:val="both"/>
        <w:rPr>
          <w:rFonts w:ascii="Verdana" w:hAnsi="Verdana"/>
          <w:sz w:val="20"/>
          <w:szCs w:val="20"/>
          <w:lang w:val="bg-BG"/>
        </w:rPr>
      </w:pPr>
      <w:bookmarkStart w:id="2" w:name="_Ref534250083"/>
      <w:bookmarkStart w:id="3" w:name="_Ref534250586"/>
      <w:r w:rsidRPr="004D78C8">
        <w:rPr>
          <w:rFonts w:ascii="Verdana" w:hAnsi="Verdana"/>
          <w:sz w:val="20"/>
          <w:szCs w:val="20"/>
          <w:lang w:val="bg-BG"/>
        </w:rPr>
        <w:t xml:space="preserve">* Контролиращ служител по договора от страна на Възложителя: </w:t>
      </w:r>
    </w:p>
    <w:p w14:paraId="37DCF270" w14:textId="101D1AF9" w:rsidR="009D3962" w:rsidRPr="004D78C8" w:rsidRDefault="004A08AA" w:rsidP="004A08AA">
      <w:pPr>
        <w:keepLines/>
        <w:tabs>
          <w:tab w:val="left" w:pos="8640"/>
        </w:tabs>
        <w:spacing w:before="120" w:after="120"/>
        <w:ind w:left="450"/>
        <w:jc w:val="both"/>
        <w:rPr>
          <w:rFonts w:ascii="Verdana" w:hAnsi="Verdana"/>
          <w:sz w:val="20"/>
          <w:szCs w:val="20"/>
          <w:lang w:val="bg-BG"/>
        </w:rPr>
      </w:pPr>
      <w:r w:rsidRPr="004D78C8">
        <w:rPr>
          <w:rFonts w:ascii="Verdana" w:hAnsi="Verdana"/>
          <w:sz w:val="20"/>
          <w:szCs w:val="20"/>
          <w:lang w:val="bg-BG"/>
        </w:rPr>
        <w:t xml:space="preserve">Петър </w:t>
      </w:r>
      <w:proofErr w:type="spellStart"/>
      <w:r w:rsidRPr="004D78C8">
        <w:rPr>
          <w:rFonts w:ascii="Verdana" w:hAnsi="Verdana"/>
          <w:sz w:val="20"/>
          <w:szCs w:val="20"/>
          <w:lang w:val="bg-BG"/>
        </w:rPr>
        <w:t>Нисторов</w:t>
      </w:r>
      <w:proofErr w:type="spellEnd"/>
    </w:p>
    <w:p w14:paraId="063D9E02" w14:textId="6A06E985" w:rsidR="00427952" w:rsidRPr="004D78C8" w:rsidRDefault="009D3962" w:rsidP="008056CA">
      <w:pPr>
        <w:keepLines/>
        <w:numPr>
          <w:ilvl w:val="0"/>
          <w:numId w:val="23"/>
        </w:numPr>
        <w:tabs>
          <w:tab w:val="num" w:pos="720"/>
          <w:tab w:val="left" w:pos="8640"/>
        </w:tabs>
        <w:spacing w:before="120" w:after="120"/>
        <w:jc w:val="both"/>
        <w:rPr>
          <w:rFonts w:ascii="Verdana" w:hAnsi="Verdana"/>
          <w:sz w:val="20"/>
          <w:szCs w:val="20"/>
          <w:lang w:val="bg-BG"/>
        </w:rPr>
      </w:pPr>
      <w:r w:rsidRPr="004D78C8">
        <w:rPr>
          <w:rFonts w:ascii="Verdana" w:hAnsi="Verdana"/>
          <w:sz w:val="20"/>
          <w:szCs w:val="20"/>
          <w:lang w:val="bg-BG"/>
        </w:rPr>
        <w:t xml:space="preserve">Контролиращ служител по </w:t>
      </w:r>
      <w:r w:rsidR="008D010E" w:rsidRPr="004D78C8">
        <w:rPr>
          <w:rFonts w:ascii="Verdana" w:hAnsi="Verdana"/>
          <w:sz w:val="20"/>
          <w:szCs w:val="20"/>
          <w:lang w:val="bg-BG"/>
        </w:rPr>
        <w:t xml:space="preserve">договора от страна на </w:t>
      </w:r>
      <w:r w:rsidR="004F631C">
        <w:rPr>
          <w:rFonts w:ascii="Verdana" w:hAnsi="Verdana"/>
          <w:sz w:val="20"/>
          <w:szCs w:val="20"/>
          <w:lang w:val="bg-BG"/>
        </w:rPr>
        <w:t>Изпълнител</w:t>
      </w:r>
      <w:r w:rsidR="005172FC">
        <w:rPr>
          <w:rFonts w:ascii="Verdana" w:hAnsi="Verdana"/>
          <w:sz w:val="20"/>
          <w:szCs w:val="20"/>
          <w:lang w:val="bg-BG"/>
        </w:rPr>
        <w:t>я</w:t>
      </w:r>
      <w:r w:rsidRPr="004D78C8">
        <w:rPr>
          <w:rFonts w:ascii="Verdana" w:hAnsi="Verdana"/>
          <w:sz w:val="20"/>
          <w:szCs w:val="20"/>
          <w:lang w:val="bg-BG"/>
        </w:rPr>
        <w:t xml:space="preserve">: </w:t>
      </w:r>
    </w:p>
    <w:p w14:paraId="324D9392" w14:textId="5BE54965" w:rsidR="009D3962" w:rsidRPr="004D78C8" w:rsidRDefault="009D3962" w:rsidP="00427952">
      <w:pPr>
        <w:keepLines/>
        <w:tabs>
          <w:tab w:val="left" w:pos="8640"/>
        </w:tabs>
        <w:spacing w:before="120" w:after="120"/>
        <w:ind w:left="450"/>
        <w:jc w:val="both"/>
        <w:rPr>
          <w:rFonts w:ascii="Verdana" w:hAnsi="Verdana"/>
          <w:sz w:val="20"/>
          <w:szCs w:val="20"/>
          <w:lang w:val="bg-BG"/>
        </w:rPr>
      </w:pPr>
      <w:r w:rsidRPr="004D78C8">
        <w:rPr>
          <w:rFonts w:ascii="Verdana" w:hAnsi="Verdana"/>
          <w:sz w:val="20"/>
          <w:szCs w:val="20"/>
          <w:lang w:val="bg-BG"/>
        </w:rPr>
        <w:t>...............................................................................................................</w:t>
      </w:r>
    </w:p>
    <w:p w14:paraId="65231C8E" w14:textId="77777777" w:rsidR="009D3962" w:rsidRPr="004D78C8" w:rsidRDefault="009D3962" w:rsidP="009D3962">
      <w:pPr>
        <w:pStyle w:val="BodyTextIndent"/>
        <w:keepLines/>
        <w:tabs>
          <w:tab w:val="left" w:pos="0"/>
        </w:tabs>
        <w:spacing w:before="120" w:after="120"/>
        <w:ind w:left="284" w:firstLine="0"/>
        <w:rPr>
          <w:color w:val="auto"/>
          <w:sz w:val="20"/>
          <w:lang w:val="bg-BG"/>
        </w:rPr>
      </w:pPr>
      <w:r w:rsidRPr="004D78C8">
        <w:rPr>
          <w:color w:val="auto"/>
          <w:sz w:val="20"/>
          <w:lang w:val="bg-BG"/>
        </w:rPr>
        <w:t>Настоящият Договор се сключи в два еднообразни екземпляра, по един за всяка от страните, въз основа и в съответствие с българското право.</w:t>
      </w:r>
    </w:p>
    <w:p w14:paraId="0F0B6F98" w14:textId="77777777" w:rsidR="009D3962" w:rsidRPr="004D78C8" w:rsidRDefault="009D3962" w:rsidP="009D3962">
      <w:pPr>
        <w:pStyle w:val="BodyTextIndent"/>
        <w:keepLines/>
        <w:tabs>
          <w:tab w:val="left" w:pos="0"/>
        </w:tabs>
        <w:spacing w:before="120" w:after="120"/>
        <w:ind w:left="284" w:firstLine="0"/>
        <w:rPr>
          <w:color w:val="auto"/>
          <w:sz w:val="20"/>
          <w:lang w:val="bg-BG"/>
        </w:rPr>
      </w:pPr>
    </w:p>
    <w:p w14:paraId="44C4E54C" w14:textId="77777777" w:rsidR="009D3962" w:rsidRPr="004D78C8" w:rsidRDefault="009D3962" w:rsidP="009D3962">
      <w:pPr>
        <w:pStyle w:val="BodyTextIndent"/>
        <w:keepLines/>
        <w:tabs>
          <w:tab w:val="left" w:pos="0"/>
        </w:tabs>
        <w:spacing w:before="120" w:after="120"/>
        <w:ind w:left="284" w:firstLine="0"/>
        <w:rPr>
          <w:color w:val="auto"/>
          <w:sz w:val="20"/>
          <w:lang w:val="bg-BG"/>
        </w:rPr>
      </w:pPr>
    </w:p>
    <w:tbl>
      <w:tblPr>
        <w:tblW w:w="0" w:type="auto"/>
        <w:jc w:val="right"/>
        <w:tblLayout w:type="fixed"/>
        <w:tblLook w:val="0000" w:firstRow="0" w:lastRow="0" w:firstColumn="0" w:lastColumn="0" w:noHBand="0" w:noVBand="0"/>
      </w:tblPr>
      <w:tblGrid>
        <w:gridCol w:w="4261"/>
        <w:gridCol w:w="4261"/>
      </w:tblGrid>
      <w:tr w:rsidR="009D3962" w:rsidRPr="004D78C8" w14:paraId="664E2D42" w14:textId="77777777" w:rsidTr="009D3962">
        <w:trPr>
          <w:jc w:val="right"/>
        </w:trPr>
        <w:tc>
          <w:tcPr>
            <w:tcW w:w="4261" w:type="dxa"/>
          </w:tcPr>
          <w:p w14:paraId="509D6E99" w14:textId="77777777" w:rsidR="009D3962" w:rsidRPr="004D78C8" w:rsidRDefault="009D3962" w:rsidP="009D3962">
            <w:pPr>
              <w:keepLines/>
              <w:ind w:left="993" w:hanging="709"/>
              <w:rPr>
                <w:rFonts w:ascii="Verdana" w:hAnsi="Verdana"/>
                <w:sz w:val="20"/>
                <w:szCs w:val="20"/>
                <w:lang w:val="bg-BG"/>
              </w:rPr>
            </w:pPr>
            <w:r w:rsidRPr="004D78C8">
              <w:rPr>
                <w:rFonts w:ascii="Verdana" w:hAnsi="Verdana"/>
                <w:sz w:val="20"/>
                <w:szCs w:val="20"/>
                <w:lang w:val="bg-BG"/>
              </w:rPr>
              <w:t>/………………………………./</w:t>
            </w:r>
          </w:p>
          <w:p w14:paraId="1637C0B4" w14:textId="77777777" w:rsidR="004A08AA" w:rsidRPr="004D78C8" w:rsidRDefault="004A08AA" w:rsidP="009D3962">
            <w:pPr>
              <w:keepLines/>
              <w:ind w:left="993" w:hanging="709"/>
              <w:rPr>
                <w:rFonts w:ascii="Verdana" w:hAnsi="Verdana"/>
                <w:sz w:val="20"/>
                <w:szCs w:val="20"/>
                <w:lang w:val="bg-BG"/>
              </w:rPr>
            </w:pPr>
          </w:p>
          <w:p w14:paraId="42A8C331" w14:textId="1D7B1740" w:rsidR="009D3962" w:rsidRPr="004D78C8" w:rsidRDefault="009D3962" w:rsidP="009D3962">
            <w:pPr>
              <w:keepLines/>
              <w:ind w:left="993" w:hanging="709"/>
              <w:rPr>
                <w:rFonts w:ascii="Verdana" w:hAnsi="Verdana"/>
                <w:sz w:val="20"/>
                <w:szCs w:val="20"/>
                <w:lang w:val="bg-BG"/>
              </w:rPr>
            </w:pPr>
            <w:r w:rsidRPr="004D78C8">
              <w:rPr>
                <w:rFonts w:ascii="Verdana" w:hAnsi="Verdana"/>
                <w:sz w:val="20"/>
                <w:szCs w:val="20"/>
                <w:lang w:val="bg-BG"/>
              </w:rPr>
              <w:t>……………………………..….</w:t>
            </w:r>
          </w:p>
          <w:p w14:paraId="37AAE68D" w14:textId="77777777" w:rsidR="004A08AA" w:rsidRPr="004D78C8" w:rsidRDefault="004A08AA" w:rsidP="009D3962">
            <w:pPr>
              <w:keepLines/>
              <w:ind w:left="993" w:hanging="709"/>
              <w:rPr>
                <w:rFonts w:ascii="Verdana" w:hAnsi="Verdana"/>
                <w:sz w:val="20"/>
                <w:szCs w:val="20"/>
                <w:lang w:val="bg-BG"/>
              </w:rPr>
            </w:pPr>
          </w:p>
          <w:p w14:paraId="5F54FFF2" w14:textId="73E873AF" w:rsidR="009D3962" w:rsidRPr="004D78C8" w:rsidRDefault="009D3962" w:rsidP="009D3962">
            <w:pPr>
              <w:keepLines/>
              <w:ind w:left="993" w:hanging="709"/>
              <w:rPr>
                <w:rFonts w:ascii="Verdana" w:hAnsi="Verdana"/>
                <w:sz w:val="20"/>
                <w:szCs w:val="20"/>
                <w:lang w:val="bg-BG"/>
              </w:rPr>
            </w:pPr>
            <w:r w:rsidRPr="004D78C8">
              <w:rPr>
                <w:rFonts w:ascii="Verdana" w:hAnsi="Verdana"/>
                <w:sz w:val="20"/>
                <w:szCs w:val="20"/>
                <w:lang w:val="bg-BG"/>
              </w:rPr>
              <w:t>…………………………………</w:t>
            </w:r>
          </w:p>
          <w:p w14:paraId="7DE22E41" w14:textId="77777777" w:rsidR="004A08AA" w:rsidRPr="004D78C8" w:rsidRDefault="004A08AA" w:rsidP="009D3962">
            <w:pPr>
              <w:keepLines/>
              <w:ind w:left="993" w:hanging="709"/>
              <w:rPr>
                <w:rFonts w:ascii="Verdana" w:hAnsi="Verdana"/>
                <w:sz w:val="20"/>
                <w:szCs w:val="20"/>
                <w:lang w:val="bg-BG"/>
              </w:rPr>
            </w:pPr>
          </w:p>
          <w:p w14:paraId="256D6E53" w14:textId="7FB96982" w:rsidR="009D3962" w:rsidRPr="004D78C8" w:rsidRDefault="004F631C" w:rsidP="004A08AA">
            <w:pPr>
              <w:keepLines/>
              <w:ind w:left="993" w:hanging="709"/>
              <w:rPr>
                <w:rFonts w:ascii="Verdana" w:hAnsi="Verdana"/>
                <w:b/>
                <w:bCs/>
                <w:sz w:val="20"/>
                <w:szCs w:val="20"/>
                <w:lang w:val="bg-BG"/>
              </w:rPr>
            </w:pPr>
            <w:r>
              <w:rPr>
                <w:rFonts w:ascii="Verdana" w:hAnsi="Verdana"/>
                <w:b/>
                <w:bCs/>
                <w:sz w:val="20"/>
                <w:szCs w:val="20"/>
                <w:lang w:val="bg-BG"/>
              </w:rPr>
              <w:t>Изпълнител</w:t>
            </w:r>
          </w:p>
        </w:tc>
        <w:tc>
          <w:tcPr>
            <w:tcW w:w="4261" w:type="dxa"/>
          </w:tcPr>
          <w:p w14:paraId="722E2F48" w14:textId="77777777" w:rsidR="009D3962" w:rsidRPr="004D78C8" w:rsidRDefault="009D3962" w:rsidP="009D3962">
            <w:pPr>
              <w:keepLines/>
              <w:ind w:left="993" w:hanging="709"/>
              <w:rPr>
                <w:rFonts w:ascii="Verdana" w:hAnsi="Verdana"/>
                <w:sz w:val="20"/>
                <w:szCs w:val="20"/>
                <w:lang w:val="bg-BG"/>
              </w:rPr>
            </w:pPr>
            <w:r w:rsidRPr="004D78C8">
              <w:rPr>
                <w:rFonts w:ascii="Verdana" w:hAnsi="Verdana"/>
                <w:sz w:val="20"/>
                <w:szCs w:val="20"/>
                <w:lang w:val="bg-BG"/>
              </w:rPr>
              <w:t>/……………………………./</w:t>
            </w:r>
          </w:p>
          <w:p w14:paraId="56037493" w14:textId="77777777" w:rsidR="00670612" w:rsidRPr="004D78C8" w:rsidRDefault="00670612" w:rsidP="009D3962">
            <w:pPr>
              <w:keepLines/>
              <w:ind w:left="993" w:hanging="709"/>
              <w:rPr>
                <w:rFonts w:ascii="Verdana" w:hAnsi="Verdana"/>
                <w:sz w:val="20"/>
                <w:szCs w:val="20"/>
                <w:lang w:val="bg-BG"/>
              </w:rPr>
            </w:pPr>
          </w:p>
          <w:p w14:paraId="70D8C1C8" w14:textId="27432587" w:rsidR="009D3962" w:rsidRPr="004D78C8" w:rsidRDefault="009D3962" w:rsidP="009D3962">
            <w:pPr>
              <w:keepLines/>
              <w:ind w:left="993" w:hanging="709"/>
              <w:rPr>
                <w:rFonts w:ascii="Verdana" w:hAnsi="Verdana"/>
                <w:sz w:val="20"/>
                <w:szCs w:val="20"/>
                <w:lang w:val="bg-BG"/>
              </w:rPr>
            </w:pPr>
            <w:r w:rsidRPr="004D78C8">
              <w:rPr>
                <w:rFonts w:ascii="Verdana" w:hAnsi="Verdana"/>
                <w:sz w:val="20"/>
                <w:szCs w:val="20"/>
                <w:lang w:val="bg-BG"/>
              </w:rPr>
              <w:t>Васил Тренев</w:t>
            </w:r>
          </w:p>
          <w:p w14:paraId="468F13C3" w14:textId="77777777" w:rsidR="009D3962" w:rsidRPr="004D78C8" w:rsidRDefault="009D3962" w:rsidP="009D3962">
            <w:pPr>
              <w:keepLines/>
              <w:ind w:left="993" w:hanging="709"/>
              <w:rPr>
                <w:rFonts w:ascii="Verdana" w:hAnsi="Verdana"/>
                <w:sz w:val="20"/>
                <w:szCs w:val="20"/>
                <w:lang w:val="bg-BG"/>
              </w:rPr>
            </w:pPr>
            <w:r w:rsidRPr="004D78C8">
              <w:rPr>
                <w:rFonts w:ascii="Verdana" w:hAnsi="Verdana"/>
                <w:sz w:val="20"/>
                <w:szCs w:val="20"/>
                <w:lang w:val="bg-BG"/>
              </w:rPr>
              <w:t>Изпълнителен директор</w:t>
            </w:r>
          </w:p>
          <w:p w14:paraId="79F5EE49" w14:textId="77777777" w:rsidR="009D3962" w:rsidRPr="004D78C8" w:rsidRDefault="009D3962" w:rsidP="009D3962">
            <w:pPr>
              <w:keepLines/>
              <w:ind w:left="993" w:hanging="709"/>
              <w:rPr>
                <w:rFonts w:ascii="Verdana" w:hAnsi="Verdana"/>
                <w:sz w:val="20"/>
                <w:szCs w:val="20"/>
                <w:lang w:val="bg-BG"/>
              </w:rPr>
            </w:pPr>
            <w:r w:rsidRPr="004D78C8">
              <w:rPr>
                <w:rFonts w:ascii="Verdana" w:hAnsi="Verdana"/>
                <w:sz w:val="20"/>
                <w:szCs w:val="20"/>
                <w:lang w:val="bg-BG"/>
              </w:rPr>
              <w:t>“Софийска вода” АД</w:t>
            </w:r>
          </w:p>
          <w:p w14:paraId="6AC36D8A" w14:textId="77777777" w:rsidR="009D3962" w:rsidRPr="004D78C8" w:rsidRDefault="009D3962" w:rsidP="009D3962">
            <w:pPr>
              <w:keepLines/>
              <w:ind w:left="993" w:hanging="709"/>
              <w:rPr>
                <w:rFonts w:ascii="Verdana" w:hAnsi="Verdana"/>
                <w:sz w:val="20"/>
                <w:szCs w:val="20"/>
                <w:lang w:val="bg-BG"/>
              </w:rPr>
            </w:pPr>
            <w:r w:rsidRPr="004D78C8">
              <w:rPr>
                <w:rFonts w:ascii="Verdana" w:hAnsi="Verdana"/>
                <w:b/>
                <w:bCs/>
                <w:sz w:val="20"/>
                <w:szCs w:val="20"/>
                <w:lang w:val="bg-BG"/>
              </w:rPr>
              <w:t>Възложител</w:t>
            </w:r>
          </w:p>
        </w:tc>
      </w:tr>
    </w:tbl>
    <w:p w14:paraId="76A8548F" w14:textId="610CE10D" w:rsidR="004A08AA" w:rsidRPr="004D78C8" w:rsidRDefault="004A08AA" w:rsidP="004A08AA">
      <w:pPr>
        <w:pStyle w:val="Heading1"/>
        <w:keepNext w:val="0"/>
        <w:keepLines/>
        <w:numPr>
          <w:ilvl w:val="0"/>
          <w:numId w:val="0"/>
        </w:numPr>
        <w:rPr>
          <w:rFonts w:ascii="Verdana" w:hAnsi="Verdana"/>
          <w:sz w:val="20"/>
          <w:szCs w:val="20"/>
          <w:lang w:val="bg-BG"/>
        </w:rPr>
        <w:sectPr w:rsidR="004A08AA" w:rsidRPr="004D78C8" w:rsidSect="009D3962">
          <w:headerReference w:type="default" r:id="rId8"/>
          <w:pgSz w:w="11906" w:h="16838" w:code="9"/>
          <w:pgMar w:top="993" w:right="1132" w:bottom="851" w:left="1134" w:header="426" w:footer="526" w:gutter="0"/>
          <w:cols w:space="708"/>
          <w:docGrid w:linePitch="360"/>
        </w:sectPr>
      </w:pPr>
    </w:p>
    <w:bookmarkEnd w:id="2"/>
    <w:bookmarkEnd w:id="3"/>
    <w:p w14:paraId="5594C9B7" w14:textId="77777777" w:rsidR="009D3962" w:rsidRPr="004D78C8" w:rsidRDefault="009D3962" w:rsidP="005D69A1">
      <w:pPr>
        <w:pStyle w:val="Heading1"/>
        <w:keepNext w:val="0"/>
        <w:keepLines/>
        <w:numPr>
          <w:ilvl w:val="0"/>
          <w:numId w:val="0"/>
        </w:numPr>
        <w:ind w:left="708" w:firstLine="708"/>
        <w:rPr>
          <w:rFonts w:ascii="Verdana" w:hAnsi="Verdana"/>
          <w:sz w:val="20"/>
          <w:szCs w:val="20"/>
          <w:lang w:val="bg-BG"/>
        </w:rPr>
        <w:sectPr w:rsidR="009D3962" w:rsidRPr="004D78C8" w:rsidSect="009D3962">
          <w:pgSz w:w="11906" w:h="16838"/>
          <w:pgMar w:top="1440" w:right="1132" w:bottom="1440" w:left="1134" w:header="709" w:footer="303" w:gutter="0"/>
          <w:cols w:space="708"/>
          <w:vAlign w:val="center"/>
          <w:docGrid w:linePitch="360"/>
        </w:sectPr>
      </w:pPr>
      <w:r w:rsidRPr="004D78C8">
        <w:rPr>
          <w:rFonts w:ascii="Verdana" w:hAnsi="Verdana"/>
          <w:sz w:val="20"/>
          <w:szCs w:val="20"/>
          <w:lang w:val="bg-BG"/>
        </w:rPr>
        <w:lastRenderedPageBreak/>
        <w:t xml:space="preserve">РАЗДЕЛ А: ТЕХНИЧЕСКО ЗАДАНИЕ – ПРЕДМЕТ НА ДОГОВОРА </w:t>
      </w:r>
    </w:p>
    <w:p w14:paraId="47FF356D" w14:textId="77777777" w:rsidR="004D78C8" w:rsidRPr="004D78C8" w:rsidRDefault="009D3962" w:rsidP="004D78C8">
      <w:pPr>
        <w:pStyle w:val="ListParagraph"/>
        <w:keepNext/>
        <w:keepLines/>
        <w:numPr>
          <w:ilvl w:val="0"/>
          <w:numId w:val="34"/>
        </w:numPr>
        <w:suppressAutoHyphens/>
        <w:spacing w:before="120" w:after="120" w:line="276" w:lineRule="auto"/>
        <w:jc w:val="both"/>
        <w:rPr>
          <w:rFonts w:ascii="Verdana" w:hAnsi="Verdana"/>
          <w:b/>
          <w:bCs/>
          <w:sz w:val="20"/>
          <w:szCs w:val="20"/>
          <w:lang w:val="bg-BG"/>
        </w:rPr>
      </w:pPr>
      <w:r w:rsidRPr="004D78C8">
        <w:rPr>
          <w:rFonts w:ascii="Verdana" w:hAnsi="Verdana"/>
          <w:b/>
          <w:bCs/>
          <w:sz w:val="20"/>
          <w:szCs w:val="20"/>
          <w:lang w:val="bg-BG"/>
        </w:rPr>
        <w:lastRenderedPageBreak/>
        <w:t>ПРЕДМЕТ НА ДОГОВОРА</w:t>
      </w:r>
    </w:p>
    <w:p w14:paraId="3C3A0259" w14:textId="7DD74F04" w:rsidR="004D78C8" w:rsidRPr="004D78C8" w:rsidRDefault="004D78C8" w:rsidP="00552C05">
      <w:pPr>
        <w:keepNext/>
        <w:keepLines/>
        <w:numPr>
          <w:ilvl w:val="1"/>
          <w:numId w:val="21"/>
        </w:numPr>
        <w:suppressAutoHyphens/>
        <w:spacing w:before="120" w:after="120" w:line="276" w:lineRule="auto"/>
        <w:jc w:val="both"/>
        <w:rPr>
          <w:rFonts w:ascii="Verdana" w:hAnsi="Verdana"/>
          <w:b/>
          <w:bCs/>
          <w:sz w:val="20"/>
          <w:szCs w:val="20"/>
          <w:lang w:val="bg-BG"/>
        </w:rPr>
      </w:pPr>
      <w:r w:rsidRPr="004D78C8">
        <w:rPr>
          <w:rFonts w:ascii="Verdana" w:hAnsi="Verdana"/>
          <w:sz w:val="20"/>
          <w:szCs w:val="20"/>
          <w:lang w:val="bg-BG"/>
        </w:rPr>
        <w:t xml:space="preserve">Предмет на договора е сервизно обслужване на </w:t>
      </w:r>
      <w:proofErr w:type="spellStart"/>
      <w:r w:rsidRPr="004D78C8">
        <w:rPr>
          <w:rFonts w:ascii="Verdana" w:hAnsi="Verdana"/>
          <w:sz w:val="20"/>
          <w:szCs w:val="20"/>
          <w:lang w:val="bg-BG"/>
        </w:rPr>
        <w:t>телехендлер</w:t>
      </w:r>
      <w:proofErr w:type="spellEnd"/>
      <w:r w:rsidRPr="004D78C8">
        <w:rPr>
          <w:rFonts w:ascii="Verdana" w:hAnsi="Verdana"/>
          <w:sz w:val="20"/>
          <w:szCs w:val="20"/>
          <w:lang w:val="bg-BG"/>
        </w:rPr>
        <w:t xml:space="preserve"> </w:t>
      </w:r>
      <w:r w:rsidRPr="004D78C8">
        <w:rPr>
          <w:rFonts w:ascii="Verdana" w:hAnsi="Verdana"/>
          <w:b/>
          <w:sz w:val="20"/>
          <w:szCs w:val="20"/>
          <w:u w:val="single"/>
        </w:rPr>
        <w:t>Manitou MT835 2016г.</w:t>
      </w:r>
      <w:r w:rsidRPr="004D78C8">
        <w:rPr>
          <w:rFonts w:ascii="Verdana" w:hAnsi="Verdana"/>
          <w:b/>
          <w:sz w:val="20"/>
          <w:szCs w:val="20"/>
          <w:u w:val="single"/>
          <w:lang w:val="bg-BG"/>
        </w:rPr>
        <w:t>, н</w:t>
      </w:r>
      <w:proofErr w:type="spellStart"/>
      <w:r w:rsidRPr="004D78C8">
        <w:rPr>
          <w:rFonts w:ascii="Verdana" w:hAnsi="Verdana"/>
          <w:b/>
          <w:sz w:val="20"/>
          <w:szCs w:val="20"/>
          <w:u w:val="single"/>
        </w:rPr>
        <w:t>омер</w:t>
      </w:r>
      <w:proofErr w:type="spellEnd"/>
      <w:r w:rsidRPr="004D78C8">
        <w:rPr>
          <w:rFonts w:ascii="Verdana" w:hAnsi="Verdana"/>
          <w:b/>
          <w:sz w:val="20"/>
          <w:szCs w:val="20"/>
          <w:u w:val="single"/>
        </w:rPr>
        <w:t xml:space="preserve"> </w:t>
      </w:r>
      <w:proofErr w:type="spellStart"/>
      <w:r w:rsidRPr="004D78C8">
        <w:rPr>
          <w:rFonts w:ascii="Verdana" w:hAnsi="Verdana"/>
          <w:b/>
          <w:sz w:val="20"/>
          <w:szCs w:val="20"/>
          <w:u w:val="single"/>
        </w:rPr>
        <w:t>шаси</w:t>
      </w:r>
      <w:proofErr w:type="spellEnd"/>
      <w:r w:rsidRPr="004D78C8">
        <w:rPr>
          <w:rFonts w:ascii="Verdana" w:hAnsi="Verdana"/>
          <w:b/>
          <w:sz w:val="20"/>
          <w:szCs w:val="20"/>
          <w:u w:val="single"/>
          <w:lang w:val="bg-BG"/>
        </w:rPr>
        <w:t xml:space="preserve"> –</w:t>
      </w:r>
      <w:r w:rsidRPr="004D78C8">
        <w:rPr>
          <w:rFonts w:ascii="Verdana" w:hAnsi="Verdana"/>
          <w:b/>
          <w:sz w:val="20"/>
          <w:szCs w:val="20"/>
          <w:u w:val="single"/>
        </w:rPr>
        <w:t xml:space="preserve"> 971138</w:t>
      </w:r>
      <w:r w:rsidRPr="004D78C8">
        <w:rPr>
          <w:rFonts w:ascii="Verdana" w:hAnsi="Verdana"/>
          <w:b/>
          <w:sz w:val="20"/>
          <w:szCs w:val="20"/>
          <w:u w:val="single"/>
          <w:lang w:val="bg-BG"/>
        </w:rPr>
        <w:t xml:space="preserve">, </w:t>
      </w:r>
      <w:r w:rsidRPr="004D78C8">
        <w:rPr>
          <w:rFonts w:ascii="Verdana" w:hAnsi="Verdana"/>
          <w:sz w:val="20"/>
          <w:szCs w:val="20"/>
          <w:lang w:val="bg-BG"/>
        </w:rPr>
        <w:t>в сервизна/и база/и, намираща/и се на територията на град София или в база на Възложителя на територията на СО.</w:t>
      </w:r>
    </w:p>
    <w:p w14:paraId="1878D6EB" w14:textId="77777777" w:rsidR="004D78C8" w:rsidRPr="004D78C8" w:rsidRDefault="004D78C8" w:rsidP="004D78C8">
      <w:pPr>
        <w:pStyle w:val="ListParagraph"/>
        <w:keepNext/>
        <w:keepLines/>
        <w:numPr>
          <w:ilvl w:val="1"/>
          <w:numId w:val="21"/>
        </w:numPr>
        <w:suppressAutoHyphens/>
        <w:spacing w:before="120" w:after="120" w:line="276" w:lineRule="auto"/>
        <w:jc w:val="both"/>
        <w:rPr>
          <w:rFonts w:ascii="Verdana" w:hAnsi="Verdana"/>
          <w:b/>
          <w:bCs/>
          <w:sz w:val="20"/>
          <w:szCs w:val="20"/>
          <w:lang w:val="bg-BG"/>
        </w:rPr>
      </w:pPr>
      <w:r w:rsidRPr="004D78C8">
        <w:rPr>
          <w:rFonts w:ascii="Verdana" w:hAnsi="Verdana"/>
          <w:sz w:val="20"/>
          <w:szCs w:val="20"/>
          <w:lang w:val="bg-BG"/>
        </w:rPr>
        <w:t>Изпълнителят извършва дейностите, предмет на договора, съобразно посочените от него цени в Ценови таблици №1, №2, №3 и в съответствие с останалите изисквания по Договора.</w:t>
      </w:r>
    </w:p>
    <w:p w14:paraId="6ED9ACE4" w14:textId="77777777" w:rsidR="004D78C8" w:rsidRPr="004D78C8" w:rsidRDefault="004D78C8" w:rsidP="004D78C8">
      <w:pPr>
        <w:pStyle w:val="ListParagraph"/>
        <w:keepNext/>
        <w:keepLines/>
        <w:numPr>
          <w:ilvl w:val="1"/>
          <w:numId w:val="21"/>
        </w:numPr>
        <w:suppressAutoHyphens/>
        <w:spacing w:before="120" w:after="120" w:line="276" w:lineRule="auto"/>
        <w:jc w:val="both"/>
        <w:rPr>
          <w:rFonts w:ascii="Verdana" w:hAnsi="Verdana"/>
          <w:b/>
          <w:bCs/>
          <w:sz w:val="20"/>
          <w:szCs w:val="20"/>
          <w:lang w:val="bg-BG"/>
        </w:rPr>
      </w:pPr>
      <w:r w:rsidRPr="004D78C8">
        <w:rPr>
          <w:rFonts w:ascii="Verdana" w:hAnsi="Verdana"/>
          <w:sz w:val="20"/>
          <w:szCs w:val="20"/>
          <w:lang w:val="bg-BG"/>
        </w:rPr>
        <w:t xml:space="preserve">На Изпълнителя не се гарантира продължителност на дейностите, както и количество на възлаганите услуги. </w:t>
      </w:r>
    </w:p>
    <w:p w14:paraId="2FCA9786" w14:textId="77777777" w:rsidR="004D78C8" w:rsidRPr="004D78C8" w:rsidRDefault="004D78C8" w:rsidP="004D78C8">
      <w:pPr>
        <w:pStyle w:val="ListParagraph"/>
        <w:keepNext/>
        <w:keepLines/>
        <w:numPr>
          <w:ilvl w:val="1"/>
          <w:numId w:val="21"/>
        </w:numPr>
        <w:suppressAutoHyphens/>
        <w:spacing w:before="120" w:after="120" w:line="276" w:lineRule="auto"/>
        <w:jc w:val="both"/>
        <w:rPr>
          <w:rFonts w:ascii="Verdana" w:hAnsi="Verdana"/>
          <w:b/>
          <w:bCs/>
          <w:sz w:val="20"/>
          <w:szCs w:val="20"/>
          <w:lang w:val="bg-BG"/>
        </w:rPr>
      </w:pPr>
      <w:r w:rsidRPr="004D78C8">
        <w:rPr>
          <w:rFonts w:ascii="Verdana" w:hAnsi="Verdana"/>
          <w:sz w:val="20"/>
          <w:szCs w:val="20"/>
          <w:lang w:val="bg-BG"/>
        </w:rPr>
        <w:t>Изпълнителят осигурява минимум 12 месеца гаранция за всеки ремонт на машината (вложени части и извършен ремонт), освен ако Изпълнителят не е посочил по-дълъг срок в хода на процедурата.</w:t>
      </w:r>
    </w:p>
    <w:p w14:paraId="0A23AA5A" w14:textId="77777777" w:rsidR="004D78C8" w:rsidRPr="004D78C8" w:rsidRDefault="004D78C8" w:rsidP="004D78C8">
      <w:pPr>
        <w:keepNext/>
        <w:keepLines/>
        <w:numPr>
          <w:ilvl w:val="0"/>
          <w:numId w:val="21"/>
        </w:numPr>
        <w:suppressAutoHyphens/>
        <w:spacing w:before="120" w:after="120" w:line="276" w:lineRule="auto"/>
        <w:contextualSpacing/>
        <w:jc w:val="both"/>
        <w:rPr>
          <w:rFonts w:ascii="Verdana" w:hAnsi="Verdana"/>
          <w:b/>
          <w:bCs/>
          <w:sz w:val="20"/>
          <w:szCs w:val="20"/>
          <w:lang w:val="bg-BG"/>
        </w:rPr>
      </w:pPr>
      <w:r w:rsidRPr="004D78C8">
        <w:rPr>
          <w:rFonts w:ascii="Verdana" w:hAnsi="Verdana"/>
          <w:b/>
          <w:bCs/>
          <w:sz w:val="20"/>
          <w:szCs w:val="20"/>
          <w:lang w:val="bg-BG"/>
        </w:rPr>
        <w:t>ТЕХНИЧЕСКА СПЕЦИФИКАЦИЯ И ИЗИСКВАНИЯ ЗА ТЕХНИЧЕСКО ОБСЛУЖВАНЕ И РЕМОНТ</w:t>
      </w:r>
    </w:p>
    <w:p w14:paraId="011B89B9"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 xml:space="preserve">Изпълнителят се задължава да предоставя бързи и качествени доставки и услуги, като извършва поддръжката и ремонта по икономически ефективен начин в рамките на договорените срокове за всяко отделно изискване за поддръжка. </w:t>
      </w:r>
    </w:p>
    <w:p w14:paraId="187F3150"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При предоставянето на тези услуги Изпълнителят се задължава да спазва всички законови разпоредби и установените норми за безопасност. Договорът обхваща поддръжката и ремонта на машината в сервиза на Изпълнителя с негови труд, резервни части и материали. Експлоатацията на машината е задължение на Възложителя. Представител на Възложителя е отдел “Транспорт” на „Софийска вода“ АД.</w:t>
      </w:r>
    </w:p>
    <w:p w14:paraId="629378E4"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Изпълнителят разполага с мобилна група, която при нужда обслужва и ремонтира машината на територията на Столична община.</w:t>
      </w:r>
    </w:p>
    <w:p w14:paraId="4E91BC53"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Изпълнителят извършва техническо обслужване и сервизна дейност, включително доставка на резервни части/консумативи.</w:t>
      </w:r>
    </w:p>
    <w:p w14:paraId="47F2971D"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Изпълнителят разполага с необходимото оборудване за диагностика и ремонт на машината, съгласно изискванията на производителите на марките.</w:t>
      </w:r>
    </w:p>
    <w:p w14:paraId="409C2101"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Изпълнителят извършва техническо обслужване на машината съгласно схемата за техническо обслужване, дадена от производителя.</w:t>
      </w:r>
    </w:p>
    <w:p w14:paraId="40AB0BAA"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Изпълнителят е длъжен да спазва предписанията на производителя и в пълен обем да изпълнява необходимите дейности при извършване на обслужването.</w:t>
      </w:r>
    </w:p>
    <w:p w14:paraId="7CEB4C99"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Изпълнителят извършва преглед и рутинна проверка на машината, предмет на договора, постъпила при него за техническо обслужване, поддръжка или ремонт.</w:t>
      </w:r>
    </w:p>
    <w:p w14:paraId="69E69399"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Срокът за извършване на техническо обслужване или ремонт на машината започва да тече от датата и часа, в които тя е предадена от Възложителя на Изпълнителя и на Изпълнителя е възложено извършването им, чрез Документ за възлагане/сервизен протокол. Изпълнителят няма право да отлага приемането на машината и започването на ремонта ѝ, както и да отсрочи приемането ѝ и/или започването на ремонта за по-късна дата.</w:t>
      </w:r>
    </w:p>
    <w:p w14:paraId="4DB944E6"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Когато е възможно, ремонти, които не са свързани с безопасността, могат да бъдат отложени с предварително съгласие на Възложителя.</w:t>
      </w:r>
    </w:p>
    <w:p w14:paraId="5795101B"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Машината се предава за ремонт на Изпълнителя, като се попълва Документ за възлагане и се описват проблемите, които показва.</w:t>
      </w:r>
    </w:p>
    <w:p w14:paraId="0C97D2E0" w14:textId="77777777" w:rsidR="00735263" w:rsidRPr="00735263" w:rsidRDefault="00735263" w:rsidP="00735263">
      <w:pPr>
        <w:keepNext/>
        <w:keepLines/>
        <w:numPr>
          <w:ilvl w:val="1"/>
          <w:numId w:val="21"/>
        </w:numPr>
        <w:suppressAutoHyphens/>
        <w:spacing w:before="120" w:after="120" w:line="276" w:lineRule="auto"/>
        <w:contextualSpacing/>
        <w:jc w:val="both"/>
        <w:rPr>
          <w:rFonts w:ascii="Verdana" w:hAnsi="Verdana"/>
          <w:sz w:val="20"/>
          <w:szCs w:val="20"/>
          <w:lang w:val="bg-BG"/>
        </w:rPr>
      </w:pPr>
      <w:r w:rsidRPr="00735263">
        <w:rPr>
          <w:rFonts w:ascii="Verdana" w:hAnsi="Verdana"/>
          <w:sz w:val="20"/>
          <w:szCs w:val="20"/>
          <w:lang w:val="bg-BG"/>
        </w:rPr>
        <w:t xml:space="preserve">Изпълнителят съгласува с представител на Възложителя обема, приблизителната стойност и срока на ремонта след дефектиране, но преди започването на ремонта. </w:t>
      </w:r>
    </w:p>
    <w:p w14:paraId="5C6B0C46" w14:textId="3781808A" w:rsidR="004D78C8" w:rsidRPr="004D78C8" w:rsidRDefault="004D78C8" w:rsidP="00735263">
      <w:pPr>
        <w:keepNext/>
        <w:keepLines/>
        <w:suppressAutoHyphens/>
        <w:spacing w:before="120" w:after="120" w:line="276" w:lineRule="auto"/>
        <w:ind w:left="562"/>
        <w:contextualSpacing/>
        <w:jc w:val="both"/>
        <w:rPr>
          <w:rFonts w:ascii="Verdana" w:hAnsi="Verdana"/>
          <w:sz w:val="20"/>
          <w:szCs w:val="20"/>
        </w:rPr>
      </w:pPr>
      <w:r w:rsidRPr="004D78C8">
        <w:rPr>
          <w:rFonts w:ascii="Verdana" w:hAnsi="Verdana"/>
          <w:bCs/>
          <w:sz w:val="20"/>
          <w:szCs w:val="20"/>
          <w:lang w:val="en-US"/>
        </w:rPr>
        <w:t xml:space="preserve"> </w:t>
      </w:r>
    </w:p>
    <w:p w14:paraId="11C2B3A6" w14:textId="77777777" w:rsidR="004D78C8" w:rsidRPr="004D78C8" w:rsidRDefault="004D78C8" w:rsidP="004D78C8">
      <w:pPr>
        <w:keepNext/>
        <w:keepLines/>
        <w:numPr>
          <w:ilvl w:val="0"/>
          <w:numId w:val="21"/>
        </w:numPr>
        <w:suppressAutoHyphens/>
        <w:spacing w:before="120" w:after="120" w:line="276" w:lineRule="auto"/>
        <w:contextualSpacing/>
        <w:jc w:val="both"/>
        <w:rPr>
          <w:rFonts w:ascii="Verdana" w:hAnsi="Verdana"/>
          <w:b/>
          <w:bCs/>
          <w:sz w:val="20"/>
          <w:szCs w:val="20"/>
          <w:lang w:val="bg-BG"/>
        </w:rPr>
      </w:pPr>
      <w:r w:rsidRPr="004D78C8">
        <w:rPr>
          <w:rFonts w:ascii="Verdana" w:hAnsi="Verdana"/>
          <w:b/>
          <w:bCs/>
          <w:sz w:val="20"/>
          <w:szCs w:val="20"/>
          <w:lang w:val="bg-BG"/>
        </w:rPr>
        <w:t>ПОДДРЪЖКА И ОБЩИ ИЗИСКВАНИЯ КЪМ РЕМОНТА</w:t>
      </w:r>
    </w:p>
    <w:p w14:paraId="75728F17" w14:textId="77777777" w:rsidR="004D78C8" w:rsidRPr="004D78C8" w:rsidRDefault="004D78C8" w:rsidP="004D78C8">
      <w:pPr>
        <w:keepNext/>
        <w:keepLines/>
        <w:numPr>
          <w:ilvl w:val="1"/>
          <w:numId w:val="21"/>
        </w:numPr>
        <w:suppressAutoHyphens/>
        <w:spacing w:before="120" w:after="120" w:line="276" w:lineRule="auto"/>
        <w:contextualSpacing/>
        <w:jc w:val="both"/>
        <w:rPr>
          <w:rFonts w:ascii="Verdana" w:hAnsi="Verdana"/>
          <w:sz w:val="20"/>
          <w:szCs w:val="20"/>
        </w:rPr>
      </w:pPr>
      <w:r w:rsidRPr="004D78C8">
        <w:rPr>
          <w:rFonts w:ascii="Verdana" w:hAnsi="Verdana"/>
          <w:sz w:val="20"/>
          <w:szCs w:val="20"/>
          <w:lang w:val="bg-BG"/>
        </w:rPr>
        <w:t>Изпълнителят</w:t>
      </w:r>
      <w:r w:rsidRPr="004D78C8">
        <w:rPr>
          <w:rFonts w:ascii="Verdana" w:hAnsi="Verdana"/>
          <w:sz w:val="20"/>
          <w:szCs w:val="20"/>
        </w:rPr>
        <w:t xml:space="preserve"> </w:t>
      </w:r>
      <w:proofErr w:type="spellStart"/>
      <w:r w:rsidRPr="004D78C8">
        <w:rPr>
          <w:rFonts w:ascii="Verdana" w:hAnsi="Verdana"/>
          <w:sz w:val="20"/>
          <w:szCs w:val="20"/>
        </w:rPr>
        <w:t>предоставя</w:t>
      </w:r>
      <w:proofErr w:type="spellEnd"/>
      <w:r w:rsidRPr="004D78C8">
        <w:rPr>
          <w:rFonts w:ascii="Verdana" w:hAnsi="Verdana"/>
          <w:sz w:val="20"/>
          <w:szCs w:val="20"/>
        </w:rPr>
        <w:t xml:space="preserve"> </w:t>
      </w:r>
      <w:proofErr w:type="spellStart"/>
      <w:r w:rsidRPr="004D78C8">
        <w:rPr>
          <w:rFonts w:ascii="Verdana" w:hAnsi="Verdana"/>
          <w:sz w:val="20"/>
          <w:szCs w:val="20"/>
        </w:rPr>
        <w:t>всички</w:t>
      </w:r>
      <w:proofErr w:type="spellEnd"/>
      <w:r w:rsidRPr="004D78C8">
        <w:rPr>
          <w:rFonts w:ascii="Verdana" w:hAnsi="Verdana"/>
          <w:sz w:val="20"/>
          <w:szCs w:val="20"/>
        </w:rPr>
        <w:t xml:space="preserve"> </w:t>
      </w:r>
      <w:proofErr w:type="spellStart"/>
      <w:r w:rsidRPr="004D78C8">
        <w:rPr>
          <w:rFonts w:ascii="Verdana" w:hAnsi="Verdana"/>
          <w:sz w:val="20"/>
          <w:szCs w:val="20"/>
        </w:rPr>
        <w:t>дейности</w:t>
      </w:r>
      <w:proofErr w:type="spellEnd"/>
      <w:r w:rsidRPr="004D78C8">
        <w:rPr>
          <w:rFonts w:ascii="Verdana" w:hAnsi="Verdana"/>
          <w:sz w:val="20"/>
          <w:szCs w:val="20"/>
        </w:rPr>
        <w:t xml:space="preserve"> </w:t>
      </w:r>
      <w:proofErr w:type="spellStart"/>
      <w:r w:rsidRPr="004D78C8">
        <w:rPr>
          <w:rFonts w:ascii="Verdana" w:hAnsi="Verdana"/>
          <w:sz w:val="20"/>
          <w:szCs w:val="20"/>
        </w:rPr>
        <w:t>по</w:t>
      </w:r>
      <w:proofErr w:type="spellEnd"/>
      <w:r w:rsidRPr="004D78C8">
        <w:rPr>
          <w:rFonts w:ascii="Verdana" w:hAnsi="Verdana"/>
          <w:sz w:val="20"/>
          <w:szCs w:val="20"/>
        </w:rPr>
        <w:t xml:space="preserve"> </w:t>
      </w:r>
      <w:proofErr w:type="spellStart"/>
      <w:r w:rsidRPr="004D78C8">
        <w:rPr>
          <w:rFonts w:ascii="Verdana" w:hAnsi="Verdana"/>
          <w:sz w:val="20"/>
          <w:szCs w:val="20"/>
        </w:rPr>
        <w:t>поддръжката</w:t>
      </w:r>
      <w:proofErr w:type="spellEnd"/>
      <w:r w:rsidRPr="004D78C8">
        <w:rPr>
          <w:rFonts w:ascii="Verdana" w:hAnsi="Verdana"/>
          <w:sz w:val="20"/>
          <w:szCs w:val="20"/>
        </w:rPr>
        <w:t xml:space="preserve">, </w:t>
      </w:r>
      <w:proofErr w:type="spellStart"/>
      <w:r w:rsidRPr="004D78C8">
        <w:rPr>
          <w:rFonts w:ascii="Verdana" w:hAnsi="Verdana"/>
          <w:sz w:val="20"/>
          <w:szCs w:val="20"/>
        </w:rPr>
        <w:t>ремонта</w:t>
      </w:r>
      <w:proofErr w:type="spellEnd"/>
      <w:r w:rsidRPr="004D78C8">
        <w:rPr>
          <w:rFonts w:ascii="Verdana" w:hAnsi="Verdana"/>
          <w:sz w:val="20"/>
          <w:szCs w:val="20"/>
        </w:rPr>
        <w:t xml:space="preserve"> и </w:t>
      </w:r>
      <w:proofErr w:type="spellStart"/>
      <w:r w:rsidRPr="004D78C8">
        <w:rPr>
          <w:rFonts w:ascii="Verdana" w:hAnsi="Verdana"/>
          <w:sz w:val="20"/>
          <w:szCs w:val="20"/>
        </w:rPr>
        <w:t>техническото</w:t>
      </w:r>
      <w:proofErr w:type="spellEnd"/>
      <w:r w:rsidRPr="004D78C8">
        <w:rPr>
          <w:rFonts w:ascii="Verdana" w:hAnsi="Verdana"/>
          <w:sz w:val="20"/>
          <w:szCs w:val="20"/>
        </w:rPr>
        <w:t xml:space="preserve"> </w:t>
      </w:r>
      <w:proofErr w:type="spellStart"/>
      <w:r w:rsidRPr="004D78C8">
        <w:rPr>
          <w:rFonts w:ascii="Verdana" w:hAnsi="Verdana"/>
          <w:sz w:val="20"/>
          <w:szCs w:val="20"/>
        </w:rPr>
        <w:t>обслужване</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proofErr w:type="spellStart"/>
      <w:r w:rsidRPr="004D78C8">
        <w:rPr>
          <w:rFonts w:ascii="Verdana" w:hAnsi="Verdana"/>
          <w:sz w:val="20"/>
          <w:szCs w:val="20"/>
        </w:rPr>
        <w:t>описан</w:t>
      </w:r>
      <w:proofErr w:type="spellEnd"/>
      <w:r w:rsidRPr="004D78C8">
        <w:rPr>
          <w:rFonts w:ascii="Verdana" w:hAnsi="Verdana"/>
          <w:sz w:val="20"/>
          <w:szCs w:val="20"/>
          <w:lang w:val="bg-BG"/>
        </w:rPr>
        <w:t>ата</w:t>
      </w:r>
      <w:r w:rsidRPr="004D78C8">
        <w:rPr>
          <w:rFonts w:ascii="Verdana" w:hAnsi="Verdana"/>
          <w:sz w:val="20"/>
          <w:szCs w:val="20"/>
        </w:rPr>
        <w:t xml:space="preserve"> в </w:t>
      </w:r>
      <w:proofErr w:type="spellStart"/>
      <w:r w:rsidRPr="004D78C8">
        <w:rPr>
          <w:rFonts w:ascii="Verdana" w:hAnsi="Verdana"/>
          <w:sz w:val="20"/>
          <w:szCs w:val="20"/>
        </w:rPr>
        <w:t>договора</w:t>
      </w:r>
      <w:proofErr w:type="spellEnd"/>
      <w:r w:rsidRPr="004D78C8">
        <w:rPr>
          <w:rFonts w:ascii="Verdana" w:hAnsi="Verdana"/>
          <w:sz w:val="20"/>
          <w:szCs w:val="20"/>
        </w:rPr>
        <w:t xml:space="preserve"> </w:t>
      </w:r>
      <w:r w:rsidRPr="004D78C8">
        <w:rPr>
          <w:rFonts w:ascii="Verdana" w:hAnsi="Verdana"/>
          <w:sz w:val="20"/>
          <w:szCs w:val="20"/>
          <w:lang w:val="bg-BG"/>
        </w:rPr>
        <w:t>машина</w:t>
      </w:r>
      <w:r w:rsidRPr="004D78C8">
        <w:rPr>
          <w:rFonts w:ascii="Verdana" w:hAnsi="Verdana"/>
          <w:sz w:val="20"/>
          <w:szCs w:val="20"/>
        </w:rPr>
        <w:t xml:space="preserve"> в </w:t>
      </w:r>
      <w:proofErr w:type="spellStart"/>
      <w:r w:rsidRPr="004D78C8">
        <w:rPr>
          <w:rFonts w:ascii="Verdana" w:hAnsi="Verdana"/>
          <w:sz w:val="20"/>
          <w:szCs w:val="20"/>
        </w:rPr>
        <w:t>собствена</w:t>
      </w:r>
      <w:proofErr w:type="spellEnd"/>
      <w:r w:rsidRPr="004D78C8">
        <w:rPr>
          <w:rFonts w:ascii="Verdana" w:hAnsi="Verdana"/>
          <w:sz w:val="20"/>
          <w:szCs w:val="20"/>
        </w:rPr>
        <w:t>/</w:t>
      </w:r>
      <w:proofErr w:type="spellStart"/>
      <w:r w:rsidRPr="004D78C8">
        <w:rPr>
          <w:rFonts w:ascii="Verdana" w:hAnsi="Verdana"/>
          <w:sz w:val="20"/>
          <w:szCs w:val="20"/>
        </w:rPr>
        <w:t>наета</w:t>
      </w:r>
      <w:proofErr w:type="spellEnd"/>
      <w:r w:rsidRPr="004D78C8">
        <w:rPr>
          <w:rFonts w:ascii="Verdana" w:hAnsi="Verdana"/>
          <w:sz w:val="20"/>
          <w:szCs w:val="20"/>
        </w:rPr>
        <w:t xml:space="preserve"> </w:t>
      </w:r>
      <w:proofErr w:type="spellStart"/>
      <w:r w:rsidRPr="004D78C8">
        <w:rPr>
          <w:rFonts w:ascii="Verdana" w:hAnsi="Verdana"/>
          <w:sz w:val="20"/>
          <w:szCs w:val="20"/>
        </w:rPr>
        <w:t>база</w:t>
      </w:r>
      <w:proofErr w:type="spellEnd"/>
      <w:r w:rsidRPr="004D78C8">
        <w:rPr>
          <w:rFonts w:ascii="Verdana" w:hAnsi="Verdana"/>
          <w:sz w:val="20"/>
          <w:szCs w:val="20"/>
        </w:rPr>
        <w:t xml:space="preserve">, с </w:t>
      </w:r>
      <w:proofErr w:type="spellStart"/>
      <w:r w:rsidRPr="004D78C8">
        <w:rPr>
          <w:rFonts w:ascii="Verdana" w:hAnsi="Verdana"/>
          <w:sz w:val="20"/>
          <w:szCs w:val="20"/>
        </w:rPr>
        <w:t>осигурен</w:t>
      </w:r>
      <w:proofErr w:type="spellEnd"/>
      <w:r w:rsidRPr="004D78C8">
        <w:rPr>
          <w:rFonts w:ascii="Verdana" w:hAnsi="Verdana"/>
          <w:sz w:val="20"/>
          <w:szCs w:val="20"/>
        </w:rPr>
        <w:t xml:space="preserve"> </w:t>
      </w:r>
      <w:proofErr w:type="spellStart"/>
      <w:r w:rsidRPr="004D78C8">
        <w:rPr>
          <w:rFonts w:ascii="Verdana" w:hAnsi="Verdana"/>
          <w:sz w:val="20"/>
          <w:szCs w:val="20"/>
        </w:rPr>
        <w:t>необходим</w:t>
      </w:r>
      <w:proofErr w:type="spellEnd"/>
      <w:r w:rsidRPr="004D78C8">
        <w:rPr>
          <w:rFonts w:ascii="Verdana" w:hAnsi="Verdana"/>
          <w:sz w:val="20"/>
          <w:szCs w:val="20"/>
        </w:rPr>
        <w:t xml:space="preserve"> </w:t>
      </w:r>
      <w:proofErr w:type="spellStart"/>
      <w:r w:rsidRPr="004D78C8">
        <w:rPr>
          <w:rFonts w:ascii="Verdana" w:hAnsi="Verdana"/>
          <w:sz w:val="20"/>
          <w:szCs w:val="20"/>
        </w:rPr>
        <w:t>персонал</w:t>
      </w:r>
      <w:proofErr w:type="spellEnd"/>
      <w:r w:rsidRPr="004D78C8">
        <w:rPr>
          <w:rFonts w:ascii="Verdana" w:hAnsi="Verdana"/>
          <w:sz w:val="20"/>
          <w:szCs w:val="20"/>
        </w:rPr>
        <w:t xml:space="preserve">, </w:t>
      </w:r>
      <w:proofErr w:type="spellStart"/>
      <w:r w:rsidRPr="004D78C8">
        <w:rPr>
          <w:rFonts w:ascii="Verdana" w:hAnsi="Verdana"/>
          <w:sz w:val="20"/>
          <w:szCs w:val="20"/>
        </w:rPr>
        <w:t>резервни</w:t>
      </w:r>
      <w:proofErr w:type="spellEnd"/>
      <w:r w:rsidRPr="004D78C8">
        <w:rPr>
          <w:rFonts w:ascii="Verdana" w:hAnsi="Verdana"/>
          <w:sz w:val="20"/>
          <w:szCs w:val="20"/>
        </w:rPr>
        <w:t xml:space="preserve"> </w:t>
      </w:r>
      <w:proofErr w:type="spellStart"/>
      <w:r w:rsidRPr="004D78C8">
        <w:rPr>
          <w:rFonts w:ascii="Verdana" w:hAnsi="Verdana"/>
          <w:sz w:val="20"/>
          <w:szCs w:val="20"/>
        </w:rPr>
        <w:t>части</w:t>
      </w:r>
      <w:proofErr w:type="spellEnd"/>
      <w:r w:rsidRPr="004D78C8">
        <w:rPr>
          <w:rFonts w:ascii="Verdana" w:hAnsi="Verdana"/>
          <w:sz w:val="20"/>
          <w:szCs w:val="20"/>
          <w:lang w:val="bg-BG"/>
        </w:rPr>
        <w:t xml:space="preserve">, </w:t>
      </w:r>
      <w:proofErr w:type="spellStart"/>
      <w:r w:rsidRPr="004D78C8">
        <w:rPr>
          <w:rFonts w:ascii="Verdana" w:hAnsi="Verdana"/>
          <w:sz w:val="20"/>
          <w:szCs w:val="20"/>
        </w:rPr>
        <w:t>материали</w:t>
      </w:r>
      <w:proofErr w:type="spellEnd"/>
      <w:r w:rsidRPr="004D78C8">
        <w:rPr>
          <w:rFonts w:ascii="Verdana" w:hAnsi="Verdana"/>
          <w:sz w:val="20"/>
          <w:szCs w:val="20"/>
          <w:lang w:val="bg-BG"/>
        </w:rPr>
        <w:t xml:space="preserve"> и консумативи</w:t>
      </w:r>
      <w:r w:rsidRPr="004D78C8">
        <w:rPr>
          <w:rFonts w:ascii="Verdana" w:hAnsi="Verdana"/>
          <w:sz w:val="20"/>
          <w:szCs w:val="20"/>
        </w:rPr>
        <w:t>.</w:t>
      </w:r>
    </w:p>
    <w:p w14:paraId="46E85081" w14:textId="77777777" w:rsidR="004D78C8" w:rsidRPr="004D78C8" w:rsidRDefault="004D78C8" w:rsidP="004D78C8">
      <w:pPr>
        <w:keepNext/>
        <w:keepLines/>
        <w:numPr>
          <w:ilvl w:val="1"/>
          <w:numId w:val="21"/>
        </w:numPr>
        <w:suppressAutoHyphens/>
        <w:spacing w:before="120" w:after="120" w:line="276" w:lineRule="auto"/>
        <w:contextualSpacing/>
        <w:jc w:val="both"/>
        <w:rPr>
          <w:rFonts w:ascii="Verdana" w:hAnsi="Verdana"/>
          <w:sz w:val="20"/>
          <w:szCs w:val="20"/>
          <w:lang w:val="bg-BG"/>
        </w:rPr>
      </w:pPr>
      <w:r w:rsidRPr="004D78C8">
        <w:rPr>
          <w:rFonts w:ascii="Verdana" w:hAnsi="Verdana"/>
          <w:sz w:val="20"/>
          <w:szCs w:val="20"/>
          <w:lang w:val="bg-BG"/>
        </w:rPr>
        <w:lastRenderedPageBreak/>
        <w:t>Изпълнителят се грижи всички ремонтни дейности да се извършват от квалифицирани и компетентни механици/автомонтьори.</w:t>
      </w:r>
    </w:p>
    <w:p w14:paraId="5965351C" w14:textId="0D04E554" w:rsidR="004D78C8" w:rsidRPr="004D78C8" w:rsidRDefault="004D78C8" w:rsidP="004D78C8">
      <w:pPr>
        <w:keepNext/>
        <w:keepLines/>
        <w:numPr>
          <w:ilvl w:val="1"/>
          <w:numId w:val="21"/>
        </w:numPr>
        <w:suppressAutoHyphens/>
        <w:spacing w:before="120" w:after="120" w:line="276" w:lineRule="auto"/>
        <w:contextualSpacing/>
        <w:jc w:val="both"/>
        <w:rPr>
          <w:rFonts w:ascii="Verdana" w:hAnsi="Verdana"/>
          <w:sz w:val="20"/>
          <w:szCs w:val="20"/>
          <w:lang w:val="bg-BG"/>
        </w:rPr>
      </w:pPr>
      <w:r w:rsidRPr="004D78C8">
        <w:rPr>
          <w:rFonts w:ascii="Verdana" w:hAnsi="Verdana"/>
          <w:sz w:val="20"/>
          <w:szCs w:val="20"/>
          <w:lang w:val="bg-BG"/>
        </w:rPr>
        <w:t>В случай че по време на техническото обслужване или по време на сервизните дейности се установи, че се налага и друга дейност, освен възложената, Възложителят ще бъде уведомен за това, както и за срока, в който открития</w:t>
      </w:r>
      <w:r w:rsidR="00916B38">
        <w:rPr>
          <w:rFonts w:ascii="Verdana" w:hAnsi="Verdana"/>
          <w:sz w:val="20"/>
          <w:szCs w:val="20"/>
          <w:lang w:val="bg-BG"/>
        </w:rPr>
        <w:t>т</w:t>
      </w:r>
      <w:r w:rsidRPr="004D78C8">
        <w:rPr>
          <w:rFonts w:ascii="Verdana" w:hAnsi="Verdana"/>
          <w:sz w:val="20"/>
          <w:szCs w:val="20"/>
          <w:lang w:val="bg-BG"/>
        </w:rPr>
        <w:t xml:space="preserve"> проблем ще бъде отстранен и за стойността на тази дейност. Съответната работа ще бъде извършена само при получаване на потвърждение от Възложителя.</w:t>
      </w:r>
    </w:p>
    <w:p w14:paraId="1AB3619E" w14:textId="77777777" w:rsidR="004D78C8" w:rsidRPr="004D78C8" w:rsidRDefault="004D78C8" w:rsidP="004D78C8">
      <w:pPr>
        <w:keepNext/>
        <w:keepLines/>
        <w:numPr>
          <w:ilvl w:val="1"/>
          <w:numId w:val="21"/>
        </w:numPr>
        <w:suppressAutoHyphens/>
        <w:spacing w:before="120" w:after="120" w:line="276" w:lineRule="auto"/>
        <w:contextualSpacing/>
        <w:jc w:val="both"/>
        <w:rPr>
          <w:rFonts w:ascii="Verdana" w:hAnsi="Verdana"/>
          <w:sz w:val="20"/>
          <w:szCs w:val="20"/>
          <w:lang w:val="bg-BG"/>
        </w:rPr>
      </w:pPr>
      <w:r w:rsidRPr="004D78C8">
        <w:rPr>
          <w:rFonts w:ascii="Verdana" w:hAnsi="Verdana"/>
          <w:sz w:val="20"/>
          <w:szCs w:val="20"/>
          <w:lang w:val="bg-BG"/>
        </w:rPr>
        <w:t>Изпълнителят ще допуска и подпомага представителите на застрахователните компании да извършват оглед на щетите.</w:t>
      </w:r>
    </w:p>
    <w:p w14:paraId="6EB4BA32" w14:textId="77777777" w:rsidR="004D78C8" w:rsidRPr="004D78C8" w:rsidRDefault="004D78C8" w:rsidP="004D78C8">
      <w:pPr>
        <w:pStyle w:val="ListParagraph"/>
        <w:keepNext/>
        <w:keepLines/>
        <w:numPr>
          <w:ilvl w:val="1"/>
          <w:numId w:val="21"/>
        </w:numPr>
        <w:suppressAutoHyphens/>
        <w:spacing w:before="120" w:after="120" w:line="276" w:lineRule="auto"/>
        <w:jc w:val="both"/>
        <w:rPr>
          <w:rFonts w:ascii="Verdana" w:hAnsi="Verdana"/>
          <w:b/>
          <w:bCs/>
          <w:sz w:val="20"/>
          <w:szCs w:val="20"/>
          <w:lang w:val="bg-BG"/>
        </w:rPr>
      </w:pPr>
      <w:r w:rsidRPr="004D78C8">
        <w:rPr>
          <w:rFonts w:ascii="Verdana" w:hAnsi="Verdana"/>
          <w:sz w:val="20"/>
          <w:szCs w:val="20"/>
          <w:lang w:val="bg-BG"/>
        </w:rPr>
        <w:t>Когато е налице съмнение относно точния размер на щетите или се налага проверка от страна на застрахователната компания на Възложителя, Изпълнителят ще следва писмените инструкции на отдел „Транспорт”.</w:t>
      </w:r>
    </w:p>
    <w:p w14:paraId="2657FB2A" w14:textId="77777777" w:rsidR="004D78C8" w:rsidRPr="004D78C8" w:rsidRDefault="004D78C8" w:rsidP="004D78C8">
      <w:pPr>
        <w:keepNext/>
        <w:keepLines/>
        <w:numPr>
          <w:ilvl w:val="0"/>
          <w:numId w:val="21"/>
        </w:numPr>
        <w:suppressAutoHyphens/>
        <w:spacing w:before="120" w:after="120" w:line="276" w:lineRule="auto"/>
        <w:contextualSpacing/>
        <w:jc w:val="both"/>
        <w:rPr>
          <w:rFonts w:ascii="Verdana" w:hAnsi="Verdana"/>
          <w:b/>
          <w:bCs/>
          <w:sz w:val="20"/>
          <w:szCs w:val="20"/>
          <w:lang w:val="bg-BG"/>
        </w:rPr>
      </w:pPr>
      <w:r w:rsidRPr="004D78C8">
        <w:rPr>
          <w:rFonts w:ascii="Verdana" w:hAnsi="Verdana"/>
          <w:b/>
          <w:bCs/>
          <w:sz w:val="20"/>
          <w:szCs w:val="20"/>
          <w:lang w:val="bg-BG"/>
        </w:rPr>
        <w:t xml:space="preserve">ДОСТАВКА НА РЕЗЕРВНИ ЧАСТИ </w:t>
      </w:r>
    </w:p>
    <w:p w14:paraId="184B3C6C" w14:textId="77777777" w:rsidR="004D78C8" w:rsidRPr="004D78C8" w:rsidRDefault="004D78C8" w:rsidP="004D78C8">
      <w:pPr>
        <w:keepNext/>
        <w:keepLines/>
        <w:numPr>
          <w:ilvl w:val="1"/>
          <w:numId w:val="21"/>
        </w:numPr>
        <w:suppressAutoHyphens/>
        <w:spacing w:before="120" w:after="120" w:line="276" w:lineRule="auto"/>
        <w:contextualSpacing/>
        <w:jc w:val="both"/>
        <w:rPr>
          <w:rFonts w:ascii="Verdana" w:hAnsi="Verdana"/>
          <w:sz w:val="20"/>
          <w:szCs w:val="20"/>
        </w:rPr>
      </w:pPr>
      <w:r w:rsidRPr="004D78C8">
        <w:rPr>
          <w:rFonts w:ascii="Verdana" w:hAnsi="Verdana"/>
          <w:sz w:val="20"/>
          <w:szCs w:val="20"/>
          <w:lang w:val="bg-BG"/>
        </w:rPr>
        <w:t>Изпълнителят</w:t>
      </w:r>
      <w:r w:rsidRPr="004D78C8">
        <w:rPr>
          <w:rFonts w:ascii="Verdana" w:hAnsi="Verdana"/>
          <w:sz w:val="20"/>
          <w:szCs w:val="20"/>
        </w:rPr>
        <w:t xml:space="preserve"> </w:t>
      </w:r>
      <w:proofErr w:type="spellStart"/>
      <w:r w:rsidRPr="004D78C8">
        <w:rPr>
          <w:rFonts w:ascii="Verdana" w:hAnsi="Verdana"/>
          <w:sz w:val="20"/>
          <w:szCs w:val="20"/>
        </w:rPr>
        <w:t>осигурява</w:t>
      </w:r>
      <w:proofErr w:type="spellEnd"/>
      <w:r w:rsidRPr="004D78C8">
        <w:rPr>
          <w:rFonts w:ascii="Verdana" w:hAnsi="Verdana"/>
          <w:sz w:val="20"/>
          <w:szCs w:val="20"/>
        </w:rPr>
        <w:t xml:space="preserve"> </w:t>
      </w:r>
      <w:proofErr w:type="spellStart"/>
      <w:r w:rsidRPr="004D78C8">
        <w:rPr>
          <w:rFonts w:ascii="Verdana" w:hAnsi="Verdana"/>
          <w:sz w:val="20"/>
          <w:szCs w:val="20"/>
        </w:rPr>
        <w:t>само</w:t>
      </w:r>
      <w:proofErr w:type="spellEnd"/>
      <w:r w:rsidRPr="004D78C8">
        <w:rPr>
          <w:rFonts w:ascii="Verdana" w:hAnsi="Verdana"/>
          <w:sz w:val="20"/>
          <w:szCs w:val="20"/>
        </w:rPr>
        <w:t xml:space="preserve"> </w:t>
      </w:r>
      <w:proofErr w:type="spellStart"/>
      <w:r w:rsidRPr="004D78C8">
        <w:rPr>
          <w:rFonts w:ascii="Verdana" w:hAnsi="Verdana"/>
          <w:sz w:val="20"/>
          <w:szCs w:val="20"/>
        </w:rPr>
        <w:t>нови</w:t>
      </w:r>
      <w:proofErr w:type="spellEnd"/>
      <w:r w:rsidRPr="004D78C8">
        <w:rPr>
          <w:rFonts w:ascii="Verdana" w:hAnsi="Verdana"/>
          <w:sz w:val="20"/>
          <w:szCs w:val="20"/>
        </w:rPr>
        <w:t xml:space="preserve"> и </w:t>
      </w:r>
      <w:proofErr w:type="spellStart"/>
      <w:r w:rsidRPr="004D78C8">
        <w:rPr>
          <w:rFonts w:ascii="Verdana" w:hAnsi="Verdana"/>
          <w:sz w:val="20"/>
          <w:szCs w:val="20"/>
        </w:rPr>
        <w:t>неупотребявани</w:t>
      </w:r>
      <w:proofErr w:type="spellEnd"/>
      <w:r w:rsidRPr="004D78C8">
        <w:rPr>
          <w:rFonts w:ascii="Verdana" w:hAnsi="Verdana"/>
          <w:sz w:val="20"/>
          <w:szCs w:val="20"/>
        </w:rPr>
        <w:t xml:space="preserve"> </w:t>
      </w:r>
      <w:proofErr w:type="spellStart"/>
      <w:r w:rsidRPr="004D78C8">
        <w:rPr>
          <w:rFonts w:ascii="Verdana" w:hAnsi="Verdana"/>
          <w:sz w:val="20"/>
          <w:szCs w:val="20"/>
        </w:rPr>
        <w:t>резервни</w:t>
      </w:r>
      <w:proofErr w:type="spellEnd"/>
      <w:r w:rsidRPr="004D78C8">
        <w:rPr>
          <w:rFonts w:ascii="Verdana" w:hAnsi="Verdana"/>
          <w:sz w:val="20"/>
          <w:szCs w:val="20"/>
        </w:rPr>
        <w:t xml:space="preserve"> </w:t>
      </w:r>
      <w:proofErr w:type="spellStart"/>
      <w:r w:rsidRPr="004D78C8">
        <w:rPr>
          <w:rFonts w:ascii="Verdana" w:hAnsi="Verdana"/>
          <w:sz w:val="20"/>
          <w:szCs w:val="20"/>
        </w:rPr>
        <w:t>части</w:t>
      </w:r>
      <w:proofErr w:type="spellEnd"/>
      <w:r w:rsidRPr="004D78C8">
        <w:rPr>
          <w:rFonts w:ascii="Verdana" w:hAnsi="Verdana"/>
          <w:sz w:val="20"/>
          <w:szCs w:val="20"/>
        </w:rPr>
        <w:t xml:space="preserve"> и </w:t>
      </w:r>
      <w:proofErr w:type="spellStart"/>
      <w:r w:rsidRPr="004D78C8">
        <w:rPr>
          <w:rFonts w:ascii="Verdana" w:hAnsi="Verdana"/>
          <w:sz w:val="20"/>
          <w:szCs w:val="20"/>
        </w:rPr>
        <w:t>консумативи</w:t>
      </w:r>
      <w:proofErr w:type="spellEnd"/>
      <w:r w:rsidRPr="004D78C8">
        <w:rPr>
          <w:rFonts w:ascii="Verdana" w:hAnsi="Verdana"/>
          <w:sz w:val="20"/>
          <w:szCs w:val="20"/>
        </w:rPr>
        <w:t xml:space="preserve">, </w:t>
      </w:r>
      <w:proofErr w:type="spellStart"/>
      <w:r w:rsidRPr="004D78C8">
        <w:rPr>
          <w:rFonts w:ascii="Verdana" w:hAnsi="Verdana"/>
          <w:sz w:val="20"/>
          <w:szCs w:val="20"/>
        </w:rPr>
        <w:t>които</w:t>
      </w:r>
      <w:proofErr w:type="spellEnd"/>
      <w:r w:rsidRPr="004D78C8">
        <w:rPr>
          <w:rFonts w:ascii="Verdana" w:hAnsi="Verdana"/>
          <w:sz w:val="20"/>
          <w:szCs w:val="20"/>
        </w:rPr>
        <w:t xml:space="preserve"> </w:t>
      </w:r>
      <w:proofErr w:type="spellStart"/>
      <w:r w:rsidRPr="004D78C8">
        <w:rPr>
          <w:rFonts w:ascii="Verdana" w:hAnsi="Verdana"/>
          <w:sz w:val="20"/>
          <w:szCs w:val="20"/>
        </w:rPr>
        <w:t>са</w:t>
      </w:r>
      <w:proofErr w:type="spellEnd"/>
      <w:r w:rsidRPr="004D78C8">
        <w:rPr>
          <w:rFonts w:ascii="Verdana" w:hAnsi="Verdana"/>
          <w:sz w:val="20"/>
          <w:szCs w:val="20"/>
        </w:rPr>
        <w:t xml:space="preserve"> </w:t>
      </w:r>
      <w:proofErr w:type="spellStart"/>
      <w:r w:rsidRPr="004D78C8">
        <w:rPr>
          <w:rFonts w:ascii="Verdana" w:hAnsi="Verdana"/>
          <w:sz w:val="20"/>
          <w:szCs w:val="20"/>
        </w:rPr>
        <w:t>одобрени</w:t>
      </w:r>
      <w:proofErr w:type="spellEnd"/>
      <w:r w:rsidRPr="004D78C8">
        <w:rPr>
          <w:rFonts w:ascii="Verdana" w:hAnsi="Verdana"/>
          <w:sz w:val="20"/>
          <w:szCs w:val="20"/>
        </w:rPr>
        <w:t xml:space="preserve"> </w:t>
      </w:r>
      <w:proofErr w:type="spellStart"/>
      <w:r w:rsidRPr="004D78C8">
        <w:rPr>
          <w:rFonts w:ascii="Verdana" w:hAnsi="Verdana"/>
          <w:sz w:val="20"/>
          <w:szCs w:val="20"/>
        </w:rPr>
        <w:t>от</w:t>
      </w:r>
      <w:proofErr w:type="spellEnd"/>
      <w:r w:rsidRPr="004D78C8">
        <w:rPr>
          <w:rFonts w:ascii="Verdana" w:hAnsi="Verdana"/>
          <w:sz w:val="20"/>
          <w:szCs w:val="20"/>
        </w:rPr>
        <w:t xml:space="preserve"> </w:t>
      </w:r>
      <w:proofErr w:type="spellStart"/>
      <w:r w:rsidRPr="004D78C8">
        <w:rPr>
          <w:rFonts w:ascii="Verdana" w:hAnsi="Verdana"/>
          <w:sz w:val="20"/>
          <w:szCs w:val="20"/>
        </w:rPr>
        <w:t>производителя</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proofErr w:type="spellStart"/>
      <w:r w:rsidRPr="004D78C8">
        <w:rPr>
          <w:rFonts w:ascii="Verdana" w:hAnsi="Verdana"/>
          <w:sz w:val="20"/>
          <w:szCs w:val="20"/>
        </w:rPr>
        <w:t>марката</w:t>
      </w:r>
      <w:proofErr w:type="spellEnd"/>
      <w:r w:rsidRPr="004D78C8">
        <w:rPr>
          <w:rFonts w:ascii="Verdana" w:hAnsi="Verdana"/>
          <w:sz w:val="20"/>
          <w:szCs w:val="20"/>
          <w:lang w:val="bg-BG"/>
        </w:rPr>
        <w:t xml:space="preserve"> на машината</w:t>
      </w:r>
      <w:r w:rsidRPr="004D78C8">
        <w:rPr>
          <w:rFonts w:ascii="Verdana" w:hAnsi="Verdana"/>
          <w:sz w:val="20"/>
          <w:szCs w:val="20"/>
        </w:rPr>
        <w:t xml:space="preserve">. </w:t>
      </w:r>
    </w:p>
    <w:p w14:paraId="1959BDA0" w14:textId="77777777" w:rsidR="004D78C8" w:rsidRPr="004D78C8" w:rsidRDefault="004D78C8" w:rsidP="004D78C8">
      <w:pPr>
        <w:keepNext/>
        <w:keepLines/>
        <w:numPr>
          <w:ilvl w:val="1"/>
          <w:numId w:val="21"/>
        </w:numPr>
        <w:suppressAutoHyphens/>
        <w:spacing w:before="120" w:after="120" w:line="276" w:lineRule="auto"/>
        <w:contextualSpacing/>
        <w:jc w:val="both"/>
        <w:rPr>
          <w:rFonts w:ascii="Verdana" w:hAnsi="Verdana"/>
          <w:sz w:val="20"/>
          <w:szCs w:val="20"/>
          <w:lang w:val="bg-BG"/>
        </w:rPr>
      </w:pPr>
      <w:r w:rsidRPr="004D78C8">
        <w:rPr>
          <w:rFonts w:ascii="Verdana" w:hAnsi="Verdana"/>
          <w:sz w:val="20"/>
          <w:szCs w:val="20"/>
          <w:lang w:val="bg-BG"/>
        </w:rPr>
        <w:t>Изпълнителят осигурява необходимите резервни части и консумативи в рамките на договорения срок за ремонта. Всички резервни части и консумативи, които се влагат при сервизните дейности, трябва да отговарят на всички изисквания на действащото в Република България законодателство и да имат ЕО сертификат за съответствие или еквивалент и сертификат за произход</w:t>
      </w:r>
    </w:p>
    <w:p w14:paraId="22CC540E" w14:textId="77777777" w:rsidR="004D78C8" w:rsidRPr="004D78C8" w:rsidRDefault="004D78C8" w:rsidP="004D78C8">
      <w:pPr>
        <w:keepNext/>
        <w:keepLines/>
        <w:numPr>
          <w:ilvl w:val="0"/>
          <w:numId w:val="21"/>
        </w:numPr>
        <w:suppressAutoHyphens/>
        <w:spacing w:before="120" w:after="120" w:line="276" w:lineRule="auto"/>
        <w:contextualSpacing/>
        <w:jc w:val="both"/>
        <w:rPr>
          <w:rFonts w:ascii="Verdana" w:hAnsi="Verdana"/>
          <w:b/>
          <w:bCs/>
          <w:sz w:val="20"/>
          <w:szCs w:val="20"/>
          <w:lang w:val="bg-BG"/>
        </w:rPr>
      </w:pPr>
      <w:r w:rsidRPr="004D78C8">
        <w:rPr>
          <w:rFonts w:ascii="Verdana" w:hAnsi="Verdana"/>
          <w:b/>
          <w:bCs/>
          <w:sz w:val="20"/>
          <w:szCs w:val="20"/>
          <w:lang w:val="bg-BG"/>
        </w:rPr>
        <w:t>МАСЛА, СМАЗОЧНИ МАТЕРИАЛИ И КОНСУМАТИВИ</w:t>
      </w:r>
    </w:p>
    <w:p w14:paraId="13C16804" w14:textId="77777777" w:rsidR="004D78C8" w:rsidRPr="004D78C8" w:rsidRDefault="004D78C8" w:rsidP="004D78C8">
      <w:pPr>
        <w:keepNext/>
        <w:keepLines/>
        <w:numPr>
          <w:ilvl w:val="1"/>
          <w:numId w:val="21"/>
        </w:numPr>
        <w:suppressAutoHyphens/>
        <w:spacing w:before="120" w:after="120" w:line="276" w:lineRule="auto"/>
        <w:contextualSpacing/>
        <w:jc w:val="both"/>
        <w:rPr>
          <w:rFonts w:ascii="Verdana" w:hAnsi="Verdana"/>
          <w:sz w:val="20"/>
          <w:szCs w:val="20"/>
        </w:rPr>
      </w:pPr>
      <w:proofErr w:type="spellStart"/>
      <w:r w:rsidRPr="004D78C8">
        <w:rPr>
          <w:rFonts w:ascii="Verdana" w:hAnsi="Verdana"/>
          <w:sz w:val="20"/>
          <w:szCs w:val="20"/>
        </w:rPr>
        <w:t>Всички</w:t>
      </w:r>
      <w:proofErr w:type="spellEnd"/>
      <w:r w:rsidRPr="004D78C8">
        <w:rPr>
          <w:rFonts w:ascii="Verdana" w:hAnsi="Verdana"/>
          <w:sz w:val="20"/>
          <w:szCs w:val="20"/>
        </w:rPr>
        <w:t xml:space="preserve"> </w:t>
      </w:r>
      <w:proofErr w:type="spellStart"/>
      <w:r w:rsidRPr="004D78C8">
        <w:rPr>
          <w:rFonts w:ascii="Verdana" w:hAnsi="Verdana"/>
          <w:sz w:val="20"/>
          <w:szCs w:val="20"/>
        </w:rPr>
        <w:t>масла</w:t>
      </w:r>
      <w:proofErr w:type="spellEnd"/>
      <w:r w:rsidRPr="004D78C8">
        <w:rPr>
          <w:rFonts w:ascii="Verdana" w:hAnsi="Verdana"/>
          <w:sz w:val="20"/>
          <w:szCs w:val="20"/>
        </w:rPr>
        <w:t xml:space="preserve">, </w:t>
      </w:r>
      <w:proofErr w:type="spellStart"/>
      <w:r w:rsidRPr="004D78C8">
        <w:rPr>
          <w:rFonts w:ascii="Verdana" w:hAnsi="Verdana"/>
          <w:sz w:val="20"/>
          <w:szCs w:val="20"/>
        </w:rPr>
        <w:t>смазочни</w:t>
      </w:r>
      <w:proofErr w:type="spellEnd"/>
      <w:r w:rsidRPr="004D78C8">
        <w:rPr>
          <w:rFonts w:ascii="Verdana" w:hAnsi="Verdana"/>
          <w:sz w:val="20"/>
          <w:szCs w:val="20"/>
        </w:rPr>
        <w:t xml:space="preserve"> </w:t>
      </w:r>
      <w:proofErr w:type="spellStart"/>
      <w:r w:rsidRPr="004D78C8">
        <w:rPr>
          <w:rFonts w:ascii="Verdana" w:hAnsi="Verdana"/>
          <w:sz w:val="20"/>
          <w:szCs w:val="20"/>
        </w:rPr>
        <w:t>материали</w:t>
      </w:r>
      <w:proofErr w:type="spellEnd"/>
      <w:r w:rsidRPr="004D78C8">
        <w:rPr>
          <w:rFonts w:ascii="Verdana" w:hAnsi="Verdana"/>
          <w:sz w:val="20"/>
          <w:szCs w:val="20"/>
        </w:rPr>
        <w:t xml:space="preserve"> и </w:t>
      </w:r>
      <w:proofErr w:type="spellStart"/>
      <w:r w:rsidRPr="004D78C8">
        <w:rPr>
          <w:rFonts w:ascii="Verdana" w:hAnsi="Verdana"/>
          <w:sz w:val="20"/>
          <w:szCs w:val="20"/>
        </w:rPr>
        <w:t>консумативи</w:t>
      </w:r>
      <w:proofErr w:type="spellEnd"/>
      <w:r w:rsidRPr="004D78C8">
        <w:rPr>
          <w:rFonts w:ascii="Verdana" w:hAnsi="Verdana"/>
          <w:sz w:val="20"/>
          <w:szCs w:val="20"/>
        </w:rPr>
        <w:t xml:space="preserve">, </w:t>
      </w:r>
      <w:proofErr w:type="spellStart"/>
      <w:r w:rsidRPr="004D78C8">
        <w:rPr>
          <w:rFonts w:ascii="Verdana" w:hAnsi="Verdana"/>
          <w:sz w:val="20"/>
          <w:szCs w:val="20"/>
        </w:rPr>
        <w:t>необходими</w:t>
      </w:r>
      <w:proofErr w:type="spellEnd"/>
      <w:r w:rsidRPr="004D78C8">
        <w:rPr>
          <w:rFonts w:ascii="Verdana" w:hAnsi="Verdana"/>
          <w:sz w:val="20"/>
          <w:szCs w:val="20"/>
        </w:rPr>
        <w:t xml:space="preserve"> </w:t>
      </w:r>
      <w:proofErr w:type="spellStart"/>
      <w:r w:rsidRPr="004D78C8">
        <w:rPr>
          <w:rFonts w:ascii="Verdana" w:hAnsi="Verdana"/>
          <w:sz w:val="20"/>
          <w:szCs w:val="20"/>
        </w:rPr>
        <w:t>за</w:t>
      </w:r>
      <w:proofErr w:type="spellEnd"/>
      <w:r w:rsidRPr="004D78C8">
        <w:rPr>
          <w:rFonts w:ascii="Verdana" w:hAnsi="Verdana"/>
          <w:sz w:val="20"/>
          <w:szCs w:val="20"/>
        </w:rPr>
        <w:t xml:space="preserve"> </w:t>
      </w:r>
      <w:proofErr w:type="spellStart"/>
      <w:r w:rsidRPr="004D78C8">
        <w:rPr>
          <w:rFonts w:ascii="Verdana" w:hAnsi="Verdana"/>
          <w:sz w:val="20"/>
          <w:szCs w:val="20"/>
        </w:rPr>
        <w:t>обслужването</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r w:rsidRPr="004D78C8">
        <w:rPr>
          <w:rFonts w:ascii="Verdana" w:hAnsi="Verdana"/>
          <w:sz w:val="20"/>
          <w:szCs w:val="20"/>
          <w:lang w:val="bg-BG"/>
        </w:rPr>
        <w:t>машината</w:t>
      </w:r>
      <w:r w:rsidRPr="004D78C8">
        <w:rPr>
          <w:rFonts w:ascii="Verdana" w:hAnsi="Verdana"/>
          <w:sz w:val="20"/>
          <w:szCs w:val="20"/>
        </w:rPr>
        <w:t xml:space="preserve">, </w:t>
      </w:r>
      <w:proofErr w:type="spellStart"/>
      <w:r w:rsidRPr="004D78C8">
        <w:rPr>
          <w:rFonts w:ascii="Verdana" w:hAnsi="Verdana"/>
          <w:sz w:val="20"/>
          <w:szCs w:val="20"/>
        </w:rPr>
        <w:t>трябва</w:t>
      </w:r>
      <w:proofErr w:type="spellEnd"/>
      <w:r w:rsidRPr="004D78C8">
        <w:rPr>
          <w:rFonts w:ascii="Verdana" w:hAnsi="Verdana"/>
          <w:sz w:val="20"/>
          <w:szCs w:val="20"/>
        </w:rPr>
        <w:t xml:space="preserve"> </w:t>
      </w:r>
      <w:proofErr w:type="spellStart"/>
      <w:r w:rsidRPr="004D78C8">
        <w:rPr>
          <w:rFonts w:ascii="Verdana" w:hAnsi="Verdana"/>
          <w:sz w:val="20"/>
          <w:szCs w:val="20"/>
        </w:rPr>
        <w:t>да</w:t>
      </w:r>
      <w:proofErr w:type="spellEnd"/>
      <w:r w:rsidRPr="004D78C8">
        <w:rPr>
          <w:rFonts w:ascii="Verdana" w:hAnsi="Verdana"/>
          <w:sz w:val="20"/>
          <w:szCs w:val="20"/>
        </w:rPr>
        <w:t xml:space="preserve"> </w:t>
      </w:r>
      <w:proofErr w:type="spellStart"/>
      <w:r w:rsidRPr="004D78C8">
        <w:rPr>
          <w:rFonts w:ascii="Verdana" w:hAnsi="Verdana"/>
          <w:sz w:val="20"/>
          <w:szCs w:val="20"/>
        </w:rPr>
        <w:t>отговарят</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proofErr w:type="spellStart"/>
      <w:r w:rsidRPr="004D78C8">
        <w:rPr>
          <w:rFonts w:ascii="Verdana" w:hAnsi="Verdana"/>
          <w:sz w:val="20"/>
          <w:szCs w:val="20"/>
        </w:rPr>
        <w:t>изискванията</w:t>
      </w:r>
      <w:proofErr w:type="spellEnd"/>
      <w:r w:rsidRPr="004D78C8">
        <w:rPr>
          <w:rFonts w:ascii="Verdana" w:hAnsi="Verdana"/>
          <w:sz w:val="20"/>
          <w:szCs w:val="20"/>
        </w:rPr>
        <w:t xml:space="preserve">, </w:t>
      </w:r>
      <w:proofErr w:type="spellStart"/>
      <w:r w:rsidRPr="004D78C8">
        <w:rPr>
          <w:rFonts w:ascii="Verdana" w:hAnsi="Verdana"/>
          <w:sz w:val="20"/>
          <w:szCs w:val="20"/>
        </w:rPr>
        <w:t>описани</w:t>
      </w:r>
      <w:proofErr w:type="spellEnd"/>
      <w:r w:rsidRPr="004D78C8">
        <w:rPr>
          <w:rFonts w:ascii="Verdana" w:hAnsi="Verdana"/>
          <w:sz w:val="20"/>
          <w:szCs w:val="20"/>
        </w:rPr>
        <w:t xml:space="preserve"> </w:t>
      </w:r>
      <w:proofErr w:type="spellStart"/>
      <w:r w:rsidRPr="004D78C8">
        <w:rPr>
          <w:rFonts w:ascii="Verdana" w:hAnsi="Verdana"/>
          <w:sz w:val="20"/>
          <w:szCs w:val="20"/>
        </w:rPr>
        <w:t>от</w:t>
      </w:r>
      <w:proofErr w:type="spellEnd"/>
      <w:r w:rsidRPr="004D78C8">
        <w:rPr>
          <w:rFonts w:ascii="Verdana" w:hAnsi="Verdana"/>
          <w:sz w:val="20"/>
          <w:szCs w:val="20"/>
        </w:rPr>
        <w:t xml:space="preserve"> </w:t>
      </w:r>
      <w:proofErr w:type="spellStart"/>
      <w:r w:rsidRPr="004D78C8">
        <w:rPr>
          <w:rFonts w:ascii="Verdana" w:hAnsi="Verdana"/>
          <w:sz w:val="20"/>
          <w:szCs w:val="20"/>
        </w:rPr>
        <w:t>производителя</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proofErr w:type="spellStart"/>
      <w:r w:rsidRPr="004D78C8">
        <w:rPr>
          <w:rFonts w:ascii="Verdana" w:hAnsi="Verdana"/>
          <w:sz w:val="20"/>
          <w:szCs w:val="20"/>
        </w:rPr>
        <w:t>марката</w:t>
      </w:r>
      <w:proofErr w:type="spellEnd"/>
      <w:r w:rsidRPr="004D78C8">
        <w:rPr>
          <w:rFonts w:ascii="Verdana" w:hAnsi="Verdana"/>
          <w:sz w:val="20"/>
          <w:szCs w:val="20"/>
        </w:rPr>
        <w:t xml:space="preserve"> </w:t>
      </w:r>
      <w:proofErr w:type="spellStart"/>
      <w:r w:rsidRPr="004D78C8">
        <w:rPr>
          <w:rFonts w:ascii="Verdana" w:hAnsi="Verdana"/>
          <w:sz w:val="20"/>
          <w:szCs w:val="20"/>
        </w:rPr>
        <w:t>за</w:t>
      </w:r>
      <w:proofErr w:type="spellEnd"/>
      <w:r w:rsidRPr="004D78C8">
        <w:rPr>
          <w:rFonts w:ascii="Verdana" w:hAnsi="Verdana"/>
          <w:sz w:val="20"/>
          <w:szCs w:val="20"/>
        </w:rPr>
        <w:t xml:space="preserve"> </w:t>
      </w:r>
      <w:proofErr w:type="spellStart"/>
      <w:r w:rsidRPr="004D78C8">
        <w:rPr>
          <w:rFonts w:ascii="Verdana" w:hAnsi="Verdana"/>
          <w:sz w:val="20"/>
          <w:szCs w:val="20"/>
        </w:rPr>
        <w:t>съответния</w:t>
      </w:r>
      <w:proofErr w:type="spellEnd"/>
      <w:r w:rsidRPr="004D78C8">
        <w:rPr>
          <w:rFonts w:ascii="Verdana" w:hAnsi="Verdana"/>
          <w:sz w:val="20"/>
          <w:szCs w:val="20"/>
        </w:rPr>
        <w:t xml:space="preserve"> </w:t>
      </w:r>
      <w:proofErr w:type="spellStart"/>
      <w:r w:rsidRPr="004D78C8">
        <w:rPr>
          <w:rFonts w:ascii="Verdana" w:hAnsi="Verdana"/>
          <w:sz w:val="20"/>
          <w:szCs w:val="20"/>
        </w:rPr>
        <w:t>модел</w:t>
      </w:r>
      <w:proofErr w:type="spellEnd"/>
      <w:r w:rsidRPr="004D78C8">
        <w:rPr>
          <w:rFonts w:ascii="Verdana" w:hAnsi="Verdana"/>
          <w:sz w:val="20"/>
          <w:szCs w:val="20"/>
        </w:rPr>
        <w:t>.</w:t>
      </w:r>
    </w:p>
    <w:p w14:paraId="7DC02D80" w14:textId="77777777" w:rsidR="004D78C8" w:rsidRPr="004D78C8" w:rsidRDefault="004D78C8" w:rsidP="004D78C8">
      <w:pPr>
        <w:keepNext/>
        <w:keepLines/>
        <w:numPr>
          <w:ilvl w:val="1"/>
          <w:numId w:val="21"/>
        </w:numPr>
        <w:suppressAutoHyphens/>
        <w:spacing w:before="120" w:after="120" w:line="276" w:lineRule="auto"/>
        <w:contextualSpacing/>
        <w:jc w:val="both"/>
        <w:rPr>
          <w:rFonts w:ascii="Verdana" w:hAnsi="Verdana"/>
          <w:sz w:val="20"/>
          <w:szCs w:val="20"/>
        </w:rPr>
      </w:pPr>
      <w:proofErr w:type="spellStart"/>
      <w:r w:rsidRPr="004D78C8">
        <w:rPr>
          <w:rFonts w:ascii="Verdana" w:hAnsi="Verdana"/>
          <w:sz w:val="20"/>
          <w:szCs w:val="20"/>
        </w:rPr>
        <w:t>Маслата</w:t>
      </w:r>
      <w:proofErr w:type="spellEnd"/>
      <w:r w:rsidRPr="004D78C8">
        <w:rPr>
          <w:rFonts w:ascii="Verdana" w:hAnsi="Verdana"/>
          <w:sz w:val="20"/>
          <w:szCs w:val="20"/>
        </w:rPr>
        <w:t xml:space="preserve"> и </w:t>
      </w:r>
      <w:proofErr w:type="spellStart"/>
      <w:r w:rsidRPr="004D78C8">
        <w:rPr>
          <w:rFonts w:ascii="Verdana" w:hAnsi="Verdana"/>
          <w:sz w:val="20"/>
          <w:szCs w:val="20"/>
        </w:rPr>
        <w:t>смазочните</w:t>
      </w:r>
      <w:proofErr w:type="spellEnd"/>
      <w:r w:rsidRPr="004D78C8">
        <w:rPr>
          <w:rFonts w:ascii="Verdana" w:hAnsi="Verdana"/>
          <w:sz w:val="20"/>
          <w:szCs w:val="20"/>
        </w:rPr>
        <w:t xml:space="preserve"> </w:t>
      </w:r>
      <w:proofErr w:type="spellStart"/>
      <w:r w:rsidRPr="004D78C8">
        <w:rPr>
          <w:rFonts w:ascii="Verdana" w:hAnsi="Verdana"/>
          <w:sz w:val="20"/>
          <w:szCs w:val="20"/>
        </w:rPr>
        <w:t>материали</w:t>
      </w:r>
      <w:proofErr w:type="spellEnd"/>
      <w:r w:rsidRPr="004D78C8">
        <w:rPr>
          <w:rFonts w:ascii="Verdana" w:hAnsi="Verdana"/>
          <w:sz w:val="20"/>
          <w:szCs w:val="20"/>
        </w:rPr>
        <w:t xml:space="preserve"> </w:t>
      </w:r>
      <w:proofErr w:type="spellStart"/>
      <w:r w:rsidRPr="004D78C8">
        <w:rPr>
          <w:rFonts w:ascii="Verdana" w:hAnsi="Verdana"/>
          <w:sz w:val="20"/>
          <w:szCs w:val="20"/>
        </w:rPr>
        <w:t>трябва</w:t>
      </w:r>
      <w:proofErr w:type="spellEnd"/>
      <w:r w:rsidRPr="004D78C8">
        <w:rPr>
          <w:rFonts w:ascii="Verdana" w:hAnsi="Verdana"/>
          <w:sz w:val="20"/>
          <w:szCs w:val="20"/>
        </w:rPr>
        <w:t xml:space="preserve"> </w:t>
      </w:r>
      <w:proofErr w:type="spellStart"/>
      <w:r w:rsidRPr="004D78C8">
        <w:rPr>
          <w:rFonts w:ascii="Verdana" w:hAnsi="Verdana"/>
          <w:sz w:val="20"/>
          <w:szCs w:val="20"/>
        </w:rPr>
        <w:t>да</w:t>
      </w:r>
      <w:proofErr w:type="spellEnd"/>
      <w:r w:rsidRPr="004D78C8">
        <w:rPr>
          <w:rFonts w:ascii="Verdana" w:hAnsi="Verdana"/>
          <w:sz w:val="20"/>
          <w:szCs w:val="20"/>
        </w:rPr>
        <w:t xml:space="preserve"> </w:t>
      </w:r>
      <w:proofErr w:type="spellStart"/>
      <w:r w:rsidRPr="004D78C8">
        <w:rPr>
          <w:rFonts w:ascii="Verdana" w:hAnsi="Verdana"/>
          <w:sz w:val="20"/>
          <w:szCs w:val="20"/>
        </w:rPr>
        <w:t>се</w:t>
      </w:r>
      <w:proofErr w:type="spellEnd"/>
      <w:r w:rsidRPr="004D78C8">
        <w:rPr>
          <w:rFonts w:ascii="Verdana" w:hAnsi="Verdana"/>
          <w:sz w:val="20"/>
          <w:szCs w:val="20"/>
        </w:rPr>
        <w:t xml:space="preserve"> </w:t>
      </w:r>
      <w:proofErr w:type="spellStart"/>
      <w:r w:rsidRPr="004D78C8">
        <w:rPr>
          <w:rFonts w:ascii="Verdana" w:hAnsi="Verdana"/>
          <w:sz w:val="20"/>
          <w:szCs w:val="20"/>
        </w:rPr>
        <w:t>съхраняват</w:t>
      </w:r>
      <w:proofErr w:type="spellEnd"/>
      <w:r w:rsidRPr="004D78C8">
        <w:rPr>
          <w:rFonts w:ascii="Verdana" w:hAnsi="Verdana"/>
          <w:sz w:val="20"/>
          <w:szCs w:val="20"/>
        </w:rPr>
        <w:t xml:space="preserve"> в </w:t>
      </w:r>
      <w:proofErr w:type="spellStart"/>
      <w:r w:rsidRPr="004D78C8">
        <w:rPr>
          <w:rFonts w:ascii="Verdana" w:hAnsi="Verdana"/>
          <w:sz w:val="20"/>
          <w:szCs w:val="20"/>
        </w:rPr>
        <w:t>запечатани</w:t>
      </w:r>
      <w:proofErr w:type="spellEnd"/>
      <w:r w:rsidRPr="004D78C8">
        <w:rPr>
          <w:rFonts w:ascii="Verdana" w:hAnsi="Verdana"/>
          <w:sz w:val="20"/>
          <w:szCs w:val="20"/>
        </w:rPr>
        <w:t xml:space="preserve"> </w:t>
      </w:r>
      <w:proofErr w:type="spellStart"/>
      <w:r w:rsidRPr="004D78C8">
        <w:rPr>
          <w:rFonts w:ascii="Verdana" w:hAnsi="Verdana"/>
          <w:sz w:val="20"/>
          <w:szCs w:val="20"/>
        </w:rPr>
        <w:t>контейнери</w:t>
      </w:r>
      <w:proofErr w:type="spellEnd"/>
      <w:r w:rsidRPr="004D78C8">
        <w:rPr>
          <w:rFonts w:ascii="Verdana" w:hAnsi="Verdana"/>
          <w:sz w:val="20"/>
          <w:szCs w:val="20"/>
        </w:rPr>
        <w:t xml:space="preserve">, </w:t>
      </w:r>
      <w:proofErr w:type="spellStart"/>
      <w:r w:rsidRPr="004D78C8">
        <w:rPr>
          <w:rFonts w:ascii="Verdana" w:hAnsi="Verdana"/>
          <w:sz w:val="20"/>
          <w:szCs w:val="20"/>
        </w:rPr>
        <w:t>както</w:t>
      </w:r>
      <w:proofErr w:type="spellEnd"/>
      <w:r w:rsidRPr="004D78C8">
        <w:rPr>
          <w:rFonts w:ascii="Verdana" w:hAnsi="Verdana"/>
          <w:sz w:val="20"/>
          <w:szCs w:val="20"/>
        </w:rPr>
        <w:t xml:space="preserve"> </w:t>
      </w:r>
      <w:proofErr w:type="spellStart"/>
      <w:r w:rsidRPr="004D78C8">
        <w:rPr>
          <w:rFonts w:ascii="Verdana" w:hAnsi="Verdana"/>
          <w:sz w:val="20"/>
          <w:szCs w:val="20"/>
        </w:rPr>
        <w:t>са</w:t>
      </w:r>
      <w:proofErr w:type="spellEnd"/>
      <w:r w:rsidRPr="004D78C8">
        <w:rPr>
          <w:rFonts w:ascii="Verdana" w:hAnsi="Verdana"/>
          <w:sz w:val="20"/>
          <w:szCs w:val="20"/>
        </w:rPr>
        <w:t xml:space="preserve"> </w:t>
      </w:r>
      <w:proofErr w:type="spellStart"/>
      <w:r w:rsidRPr="004D78C8">
        <w:rPr>
          <w:rFonts w:ascii="Verdana" w:hAnsi="Verdana"/>
          <w:sz w:val="20"/>
          <w:szCs w:val="20"/>
        </w:rPr>
        <w:t>доставени</w:t>
      </w:r>
      <w:proofErr w:type="spellEnd"/>
      <w:r w:rsidRPr="004D78C8">
        <w:rPr>
          <w:rFonts w:ascii="Verdana" w:hAnsi="Verdana"/>
          <w:sz w:val="20"/>
          <w:szCs w:val="20"/>
        </w:rPr>
        <w:t xml:space="preserve"> </w:t>
      </w:r>
      <w:proofErr w:type="spellStart"/>
      <w:r w:rsidRPr="004D78C8">
        <w:rPr>
          <w:rFonts w:ascii="Verdana" w:hAnsi="Verdana"/>
          <w:sz w:val="20"/>
          <w:szCs w:val="20"/>
        </w:rPr>
        <w:t>от</w:t>
      </w:r>
      <w:proofErr w:type="spellEnd"/>
      <w:r w:rsidRPr="004D78C8">
        <w:rPr>
          <w:rFonts w:ascii="Verdana" w:hAnsi="Verdana"/>
          <w:sz w:val="20"/>
          <w:szCs w:val="20"/>
        </w:rPr>
        <w:t xml:space="preserve"> </w:t>
      </w:r>
      <w:proofErr w:type="spellStart"/>
      <w:r w:rsidRPr="004D78C8">
        <w:rPr>
          <w:rFonts w:ascii="Verdana" w:hAnsi="Verdana"/>
          <w:sz w:val="20"/>
          <w:szCs w:val="20"/>
        </w:rPr>
        <w:t>производителя</w:t>
      </w:r>
      <w:proofErr w:type="spellEnd"/>
      <w:r w:rsidRPr="004D78C8">
        <w:rPr>
          <w:rFonts w:ascii="Verdana" w:hAnsi="Verdana"/>
          <w:sz w:val="20"/>
          <w:szCs w:val="20"/>
        </w:rPr>
        <w:t xml:space="preserve">, и </w:t>
      </w:r>
      <w:proofErr w:type="spellStart"/>
      <w:r w:rsidRPr="004D78C8">
        <w:rPr>
          <w:rFonts w:ascii="Verdana" w:hAnsi="Verdana"/>
          <w:sz w:val="20"/>
          <w:szCs w:val="20"/>
        </w:rPr>
        <w:t>да</w:t>
      </w:r>
      <w:proofErr w:type="spellEnd"/>
      <w:r w:rsidRPr="004D78C8">
        <w:rPr>
          <w:rFonts w:ascii="Verdana" w:hAnsi="Verdana"/>
          <w:sz w:val="20"/>
          <w:szCs w:val="20"/>
        </w:rPr>
        <w:t xml:space="preserve"> </w:t>
      </w:r>
      <w:proofErr w:type="spellStart"/>
      <w:r w:rsidRPr="004D78C8">
        <w:rPr>
          <w:rFonts w:ascii="Verdana" w:hAnsi="Verdana"/>
          <w:sz w:val="20"/>
          <w:szCs w:val="20"/>
        </w:rPr>
        <w:t>бъдат</w:t>
      </w:r>
      <w:proofErr w:type="spellEnd"/>
      <w:r w:rsidRPr="004D78C8">
        <w:rPr>
          <w:rFonts w:ascii="Verdana" w:hAnsi="Verdana"/>
          <w:sz w:val="20"/>
          <w:szCs w:val="20"/>
        </w:rPr>
        <w:t xml:space="preserve"> </w:t>
      </w:r>
      <w:proofErr w:type="spellStart"/>
      <w:r w:rsidRPr="004D78C8">
        <w:rPr>
          <w:rFonts w:ascii="Verdana" w:hAnsi="Verdana"/>
          <w:sz w:val="20"/>
          <w:szCs w:val="20"/>
        </w:rPr>
        <w:t>обозначени</w:t>
      </w:r>
      <w:proofErr w:type="spellEnd"/>
      <w:r w:rsidRPr="004D78C8">
        <w:rPr>
          <w:rFonts w:ascii="Verdana" w:hAnsi="Verdana"/>
          <w:sz w:val="20"/>
          <w:szCs w:val="20"/>
        </w:rPr>
        <w:t xml:space="preserve"> с </w:t>
      </w:r>
      <w:proofErr w:type="spellStart"/>
      <w:r w:rsidRPr="004D78C8">
        <w:rPr>
          <w:rFonts w:ascii="Verdana" w:hAnsi="Verdana"/>
          <w:sz w:val="20"/>
          <w:szCs w:val="20"/>
        </w:rPr>
        <w:t>названието</w:t>
      </w:r>
      <w:proofErr w:type="spellEnd"/>
      <w:r w:rsidRPr="004D78C8">
        <w:rPr>
          <w:rFonts w:ascii="Verdana" w:hAnsi="Verdana"/>
          <w:sz w:val="20"/>
          <w:szCs w:val="20"/>
        </w:rPr>
        <w:t xml:space="preserve"> и </w:t>
      </w:r>
      <w:proofErr w:type="spellStart"/>
      <w:r w:rsidRPr="004D78C8">
        <w:rPr>
          <w:rFonts w:ascii="Verdana" w:hAnsi="Verdana"/>
          <w:sz w:val="20"/>
          <w:szCs w:val="20"/>
        </w:rPr>
        <w:t>типа</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proofErr w:type="spellStart"/>
      <w:r w:rsidRPr="004D78C8">
        <w:rPr>
          <w:rFonts w:ascii="Verdana" w:hAnsi="Verdana"/>
          <w:sz w:val="20"/>
          <w:szCs w:val="20"/>
        </w:rPr>
        <w:t>маслото</w:t>
      </w:r>
      <w:proofErr w:type="spellEnd"/>
      <w:r w:rsidRPr="004D78C8">
        <w:rPr>
          <w:rFonts w:ascii="Verdana" w:hAnsi="Verdana"/>
          <w:sz w:val="20"/>
          <w:szCs w:val="20"/>
        </w:rPr>
        <w:t xml:space="preserve"> </w:t>
      </w:r>
      <w:proofErr w:type="spellStart"/>
      <w:r w:rsidRPr="004D78C8">
        <w:rPr>
          <w:rFonts w:ascii="Verdana" w:hAnsi="Verdana"/>
          <w:sz w:val="20"/>
          <w:szCs w:val="20"/>
        </w:rPr>
        <w:t>или</w:t>
      </w:r>
      <w:proofErr w:type="spellEnd"/>
      <w:r w:rsidRPr="004D78C8">
        <w:rPr>
          <w:rFonts w:ascii="Verdana" w:hAnsi="Verdana"/>
          <w:sz w:val="20"/>
          <w:szCs w:val="20"/>
        </w:rPr>
        <w:t xml:space="preserve"> </w:t>
      </w:r>
      <w:proofErr w:type="spellStart"/>
      <w:r w:rsidRPr="004D78C8">
        <w:rPr>
          <w:rFonts w:ascii="Verdana" w:hAnsi="Verdana"/>
          <w:sz w:val="20"/>
          <w:szCs w:val="20"/>
        </w:rPr>
        <w:t>смазочния</w:t>
      </w:r>
      <w:proofErr w:type="spellEnd"/>
      <w:r w:rsidRPr="004D78C8">
        <w:rPr>
          <w:rFonts w:ascii="Verdana" w:hAnsi="Verdana"/>
          <w:sz w:val="20"/>
          <w:szCs w:val="20"/>
        </w:rPr>
        <w:t xml:space="preserve"> </w:t>
      </w:r>
      <w:proofErr w:type="spellStart"/>
      <w:r w:rsidRPr="004D78C8">
        <w:rPr>
          <w:rFonts w:ascii="Verdana" w:hAnsi="Verdana"/>
          <w:sz w:val="20"/>
          <w:szCs w:val="20"/>
        </w:rPr>
        <w:t>материал</w:t>
      </w:r>
      <w:proofErr w:type="spellEnd"/>
      <w:r w:rsidRPr="004D78C8">
        <w:rPr>
          <w:rFonts w:ascii="Verdana" w:hAnsi="Verdana"/>
          <w:sz w:val="20"/>
          <w:szCs w:val="20"/>
        </w:rPr>
        <w:t xml:space="preserve">. </w:t>
      </w:r>
    </w:p>
    <w:p w14:paraId="509E95B7" w14:textId="77777777" w:rsidR="004D78C8" w:rsidRPr="004D78C8" w:rsidRDefault="004D78C8" w:rsidP="004D78C8">
      <w:pPr>
        <w:keepNext/>
        <w:keepLines/>
        <w:numPr>
          <w:ilvl w:val="1"/>
          <w:numId w:val="21"/>
        </w:numPr>
        <w:suppressAutoHyphens/>
        <w:spacing w:before="120" w:after="120" w:line="276" w:lineRule="auto"/>
        <w:contextualSpacing/>
        <w:jc w:val="both"/>
        <w:rPr>
          <w:rFonts w:ascii="Verdana" w:hAnsi="Verdana"/>
          <w:sz w:val="20"/>
          <w:szCs w:val="20"/>
        </w:rPr>
      </w:pPr>
      <w:proofErr w:type="spellStart"/>
      <w:r w:rsidRPr="004D78C8">
        <w:rPr>
          <w:rFonts w:ascii="Verdana" w:hAnsi="Verdana"/>
          <w:sz w:val="20"/>
          <w:szCs w:val="20"/>
        </w:rPr>
        <w:t>Не</w:t>
      </w:r>
      <w:proofErr w:type="spellEnd"/>
      <w:r w:rsidRPr="004D78C8">
        <w:rPr>
          <w:rFonts w:ascii="Verdana" w:hAnsi="Verdana"/>
          <w:sz w:val="20"/>
          <w:szCs w:val="20"/>
        </w:rPr>
        <w:t xml:space="preserve"> </w:t>
      </w:r>
      <w:proofErr w:type="spellStart"/>
      <w:r w:rsidRPr="004D78C8">
        <w:rPr>
          <w:rFonts w:ascii="Verdana" w:hAnsi="Verdana"/>
          <w:sz w:val="20"/>
          <w:szCs w:val="20"/>
        </w:rPr>
        <w:t>могат</w:t>
      </w:r>
      <w:proofErr w:type="spellEnd"/>
      <w:r w:rsidRPr="004D78C8">
        <w:rPr>
          <w:rFonts w:ascii="Verdana" w:hAnsi="Verdana"/>
          <w:sz w:val="20"/>
          <w:szCs w:val="20"/>
        </w:rPr>
        <w:t xml:space="preserve"> </w:t>
      </w:r>
      <w:proofErr w:type="spellStart"/>
      <w:r w:rsidRPr="004D78C8">
        <w:rPr>
          <w:rFonts w:ascii="Verdana" w:hAnsi="Verdana"/>
          <w:sz w:val="20"/>
          <w:szCs w:val="20"/>
        </w:rPr>
        <w:t>да</w:t>
      </w:r>
      <w:proofErr w:type="spellEnd"/>
      <w:r w:rsidRPr="004D78C8">
        <w:rPr>
          <w:rFonts w:ascii="Verdana" w:hAnsi="Verdana"/>
          <w:sz w:val="20"/>
          <w:szCs w:val="20"/>
        </w:rPr>
        <w:t xml:space="preserve"> </w:t>
      </w:r>
      <w:proofErr w:type="spellStart"/>
      <w:r w:rsidRPr="004D78C8">
        <w:rPr>
          <w:rFonts w:ascii="Verdana" w:hAnsi="Verdana"/>
          <w:sz w:val="20"/>
          <w:szCs w:val="20"/>
        </w:rPr>
        <w:t>се</w:t>
      </w:r>
      <w:proofErr w:type="spellEnd"/>
      <w:r w:rsidRPr="004D78C8">
        <w:rPr>
          <w:rFonts w:ascii="Verdana" w:hAnsi="Verdana"/>
          <w:sz w:val="20"/>
          <w:szCs w:val="20"/>
        </w:rPr>
        <w:t xml:space="preserve"> </w:t>
      </w:r>
      <w:proofErr w:type="spellStart"/>
      <w:r w:rsidRPr="004D78C8">
        <w:rPr>
          <w:rFonts w:ascii="Verdana" w:hAnsi="Verdana"/>
          <w:sz w:val="20"/>
          <w:szCs w:val="20"/>
        </w:rPr>
        <w:t>използват</w:t>
      </w:r>
      <w:proofErr w:type="spellEnd"/>
      <w:r w:rsidRPr="004D78C8">
        <w:rPr>
          <w:rFonts w:ascii="Verdana" w:hAnsi="Verdana"/>
          <w:sz w:val="20"/>
          <w:szCs w:val="20"/>
        </w:rPr>
        <w:t xml:space="preserve"> </w:t>
      </w:r>
      <w:proofErr w:type="spellStart"/>
      <w:r w:rsidRPr="004D78C8">
        <w:rPr>
          <w:rFonts w:ascii="Verdana" w:hAnsi="Verdana"/>
          <w:sz w:val="20"/>
          <w:szCs w:val="20"/>
        </w:rPr>
        <w:t>масла</w:t>
      </w:r>
      <w:proofErr w:type="spellEnd"/>
      <w:r w:rsidRPr="004D78C8">
        <w:rPr>
          <w:rFonts w:ascii="Verdana" w:hAnsi="Verdana"/>
          <w:sz w:val="20"/>
          <w:szCs w:val="20"/>
        </w:rPr>
        <w:t xml:space="preserve"> </w:t>
      </w:r>
      <w:proofErr w:type="spellStart"/>
      <w:r w:rsidRPr="004D78C8">
        <w:rPr>
          <w:rFonts w:ascii="Verdana" w:hAnsi="Verdana"/>
          <w:sz w:val="20"/>
          <w:szCs w:val="20"/>
        </w:rPr>
        <w:t>или</w:t>
      </w:r>
      <w:proofErr w:type="spellEnd"/>
      <w:r w:rsidRPr="004D78C8">
        <w:rPr>
          <w:rFonts w:ascii="Verdana" w:hAnsi="Verdana"/>
          <w:sz w:val="20"/>
          <w:szCs w:val="20"/>
        </w:rPr>
        <w:t xml:space="preserve"> </w:t>
      </w:r>
      <w:proofErr w:type="spellStart"/>
      <w:r w:rsidRPr="004D78C8">
        <w:rPr>
          <w:rFonts w:ascii="Verdana" w:hAnsi="Verdana"/>
          <w:sz w:val="20"/>
          <w:szCs w:val="20"/>
        </w:rPr>
        <w:t>смазочни</w:t>
      </w:r>
      <w:proofErr w:type="spellEnd"/>
      <w:r w:rsidRPr="004D78C8">
        <w:rPr>
          <w:rFonts w:ascii="Verdana" w:hAnsi="Verdana"/>
          <w:sz w:val="20"/>
          <w:szCs w:val="20"/>
        </w:rPr>
        <w:t xml:space="preserve"> </w:t>
      </w:r>
      <w:proofErr w:type="spellStart"/>
      <w:r w:rsidRPr="004D78C8">
        <w:rPr>
          <w:rFonts w:ascii="Verdana" w:hAnsi="Verdana"/>
          <w:sz w:val="20"/>
          <w:szCs w:val="20"/>
        </w:rPr>
        <w:t>материали</w:t>
      </w:r>
      <w:proofErr w:type="spellEnd"/>
      <w:r w:rsidRPr="004D78C8">
        <w:rPr>
          <w:rFonts w:ascii="Verdana" w:hAnsi="Verdana"/>
          <w:sz w:val="20"/>
          <w:szCs w:val="20"/>
        </w:rPr>
        <w:t xml:space="preserve">, </w:t>
      </w:r>
      <w:proofErr w:type="spellStart"/>
      <w:r w:rsidRPr="004D78C8">
        <w:rPr>
          <w:rFonts w:ascii="Verdana" w:hAnsi="Verdana"/>
          <w:sz w:val="20"/>
          <w:szCs w:val="20"/>
        </w:rPr>
        <w:t>които</w:t>
      </w:r>
      <w:proofErr w:type="spellEnd"/>
      <w:r w:rsidRPr="004D78C8">
        <w:rPr>
          <w:rFonts w:ascii="Verdana" w:hAnsi="Verdana"/>
          <w:sz w:val="20"/>
          <w:szCs w:val="20"/>
        </w:rPr>
        <w:t xml:space="preserve"> </w:t>
      </w:r>
      <w:proofErr w:type="spellStart"/>
      <w:r w:rsidRPr="004D78C8">
        <w:rPr>
          <w:rFonts w:ascii="Verdana" w:hAnsi="Verdana"/>
          <w:sz w:val="20"/>
          <w:szCs w:val="20"/>
        </w:rPr>
        <w:t>са</w:t>
      </w:r>
      <w:proofErr w:type="spellEnd"/>
      <w:r w:rsidRPr="004D78C8">
        <w:rPr>
          <w:rFonts w:ascii="Verdana" w:hAnsi="Verdana"/>
          <w:sz w:val="20"/>
          <w:szCs w:val="20"/>
        </w:rPr>
        <w:t xml:space="preserve"> </w:t>
      </w:r>
      <w:proofErr w:type="spellStart"/>
      <w:r w:rsidRPr="004D78C8">
        <w:rPr>
          <w:rFonts w:ascii="Verdana" w:hAnsi="Verdana"/>
          <w:sz w:val="20"/>
          <w:szCs w:val="20"/>
        </w:rPr>
        <w:t>замърсени</w:t>
      </w:r>
      <w:proofErr w:type="spellEnd"/>
      <w:r w:rsidRPr="004D78C8">
        <w:rPr>
          <w:rFonts w:ascii="Verdana" w:hAnsi="Verdana"/>
          <w:sz w:val="20"/>
          <w:szCs w:val="20"/>
        </w:rPr>
        <w:t xml:space="preserve"> с </w:t>
      </w:r>
      <w:proofErr w:type="spellStart"/>
      <w:r w:rsidRPr="004D78C8">
        <w:rPr>
          <w:rFonts w:ascii="Verdana" w:hAnsi="Verdana"/>
          <w:sz w:val="20"/>
          <w:szCs w:val="20"/>
        </w:rPr>
        <w:t>прах</w:t>
      </w:r>
      <w:proofErr w:type="spellEnd"/>
      <w:r w:rsidRPr="004D78C8">
        <w:rPr>
          <w:rFonts w:ascii="Verdana" w:hAnsi="Verdana"/>
          <w:sz w:val="20"/>
          <w:szCs w:val="20"/>
        </w:rPr>
        <w:t xml:space="preserve">, </w:t>
      </w:r>
      <w:proofErr w:type="spellStart"/>
      <w:r w:rsidRPr="004D78C8">
        <w:rPr>
          <w:rFonts w:ascii="Verdana" w:hAnsi="Verdana"/>
          <w:sz w:val="20"/>
          <w:szCs w:val="20"/>
        </w:rPr>
        <w:t>песъчинки</w:t>
      </w:r>
      <w:proofErr w:type="spellEnd"/>
      <w:r w:rsidRPr="004D78C8">
        <w:rPr>
          <w:rFonts w:ascii="Verdana" w:hAnsi="Verdana"/>
          <w:sz w:val="20"/>
          <w:szCs w:val="20"/>
        </w:rPr>
        <w:t xml:space="preserve">, </w:t>
      </w:r>
      <w:proofErr w:type="spellStart"/>
      <w:r w:rsidRPr="004D78C8">
        <w:rPr>
          <w:rFonts w:ascii="Verdana" w:hAnsi="Verdana"/>
          <w:sz w:val="20"/>
          <w:szCs w:val="20"/>
        </w:rPr>
        <w:t>вода</w:t>
      </w:r>
      <w:proofErr w:type="spellEnd"/>
      <w:r w:rsidRPr="004D78C8">
        <w:rPr>
          <w:rFonts w:ascii="Verdana" w:hAnsi="Verdana"/>
          <w:sz w:val="20"/>
          <w:szCs w:val="20"/>
        </w:rPr>
        <w:t xml:space="preserve"> </w:t>
      </w:r>
      <w:proofErr w:type="spellStart"/>
      <w:r w:rsidRPr="004D78C8">
        <w:rPr>
          <w:rFonts w:ascii="Verdana" w:hAnsi="Verdana"/>
          <w:sz w:val="20"/>
          <w:szCs w:val="20"/>
        </w:rPr>
        <w:t>или</w:t>
      </w:r>
      <w:proofErr w:type="spellEnd"/>
      <w:r w:rsidRPr="004D78C8">
        <w:rPr>
          <w:rFonts w:ascii="Verdana" w:hAnsi="Verdana"/>
          <w:sz w:val="20"/>
          <w:szCs w:val="20"/>
        </w:rPr>
        <w:t xml:space="preserve"> </w:t>
      </w:r>
      <w:proofErr w:type="spellStart"/>
      <w:r w:rsidRPr="004D78C8">
        <w:rPr>
          <w:rFonts w:ascii="Verdana" w:hAnsi="Verdana"/>
          <w:sz w:val="20"/>
          <w:szCs w:val="20"/>
        </w:rPr>
        <w:t>други</w:t>
      </w:r>
      <w:proofErr w:type="spellEnd"/>
      <w:r w:rsidRPr="004D78C8">
        <w:rPr>
          <w:rFonts w:ascii="Verdana" w:hAnsi="Verdana"/>
          <w:sz w:val="20"/>
          <w:szCs w:val="20"/>
        </w:rPr>
        <w:t xml:space="preserve"> </w:t>
      </w:r>
      <w:proofErr w:type="spellStart"/>
      <w:r w:rsidRPr="004D78C8">
        <w:rPr>
          <w:rFonts w:ascii="Verdana" w:hAnsi="Verdana"/>
          <w:sz w:val="20"/>
          <w:szCs w:val="20"/>
        </w:rPr>
        <w:t>примеси</w:t>
      </w:r>
      <w:bookmarkStart w:id="4" w:name="_Hlk125701733"/>
      <w:proofErr w:type="spellEnd"/>
      <w:r w:rsidRPr="004D78C8">
        <w:rPr>
          <w:rFonts w:ascii="Verdana" w:hAnsi="Verdana"/>
          <w:sz w:val="20"/>
          <w:szCs w:val="20"/>
        </w:rPr>
        <w:t>.</w:t>
      </w:r>
      <w:bookmarkEnd w:id="4"/>
    </w:p>
    <w:p w14:paraId="6EE25E07" w14:textId="77777777" w:rsidR="004D78C8" w:rsidRPr="004D78C8" w:rsidRDefault="004D78C8" w:rsidP="004D78C8">
      <w:pPr>
        <w:keepNext/>
        <w:keepLines/>
        <w:numPr>
          <w:ilvl w:val="1"/>
          <w:numId w:val="21"/>
        </w:numPr>
        <w:suppressAutoHyphens/>
        <w:spacing w:before="120" w:after="120" w:line="276" w:lineRule="auto"/>
        <w:contextualSpacing/>
        <w:jc w:val="both"/>
        <w:rPr>
          <w:rFonts w:ascii="Verdana" w:hAnsi="Verdana"/>
          <w:sz w:val="20"/>
          <w:szCs w:val="20"/>
        </w:rPr>
      </w:pPr>
      <w:proofErr w:type="spellStart"/>
      <w:r w:rsidRPr="004D78C8">
        <w:rPr>
          <w:rFonts w:ascii="Verdana" w:hAnsi="Verdana"/>
          <w:sz w:val="20"/>
          <w:szCs w:val="20"/>
        </w:rPr>
        <w:t>Изпълнителят</w:t>
      </w:r>
      <w:proofErr w:type="spellEnd"/>
      <w:r w:rsidRPr="004D78C8">
        <w:rPr>
          <w:rFonts w:ascii="Verdana" w:hAnsi="Verdana"/>
          <w:sz w:val="20"/>
          <w:szCs w:val="20"/>
        </w:rPr>
        <w:t xml:space="preserve"> </w:t>
      </w:r>
      <w:proofErr w:type="spellStart"/>
      <w:r w:rsidRPr="004D78C8">
        <w:rPr>
          <w:rFonts w:ascii="Verdana" w:hAnsi="Verdana"/>
          <w:sz w:val="20"/>
          <w:szCs w:val="20"/>
        </w:rPr>
        <w:t>трябва</w:t>
      </w:r>
      <w:proofErr w:type="spellEnd"/>
      <w:r w:rsidRPr="004D78C8">
        <w:rPr>
          <w:rFonts w:ascii="Verdana" w:hAnsi="Verdana"/>
          <w:sz w:val="20"/>
          <w:szCs w:val="20"/>
        </w:rPr>
        <w:t xml:space="preserve"> </w:t>
      </w:r>
      <w:proofErr w:type="spellStart"/>
      <w:r w:rsidRPr="004D78C8">
        <w:rPr>
          <w:rFonts w:ascii="Verdana" w:hAnsi="Verdana"/>
          <w:sz w:val="20"/>
          <w:szCs w:val="20"/>
        </w:rPr>
        <w:t>да</w:t>
      </w:r>
      <w:proofErr w:type="spellEnd"/>
      <w:r w:rsidRPr="004D78C8">
        <w:rPr>
          <w:rFonts w:ascii="Verdana" w:hAnsi="Verdana"/>
          <w:sz w:val="20"/>
          <w:szCs w:val="20"/>
        </w:rPr>
        <w:t xml:space="preserve"> </w:t>
      </w:r>
      <w:proofErr w:type="spellStart"/>
      <w:r w:rsidRPr="004D78C8">
        <w:rPr>
          <w:rFonts w:ascii="Verdana" w:hAnsi="Verdana"/>
          <w:sz w:val="20"/>
          <w:szCs w:val="20"/>
        </w:rPr>
        <w:t>подържа</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proofErr w:type="spellStart"/>
      <w:r w:rsidRPr="004D78C8">
        <w:rPr>
          <w:rFonts w:ascii="Verdana" w:hAnsi="Verdana"/>
          <w:sz w:val="20"/>
          <w:szCs w:val="20"/>
        </w:rPr>
        <w:t>склад</w:t>
      </w:r>
      <w:proofErr w:type="spellEnd"/>
      <w:r w:rsidRPr="004D78C8">
        <w:rPr>
          <w:rFonts w:ascii="Verdana" w:hAnsi="Verdana"/>
          <w:sz w:val="20"/>
          <w:szCs w:val="20"/>
        </w:rPr>
        <w:t xml:space="preserve"> </w:t>
      </w:r>
      <w:proofErr w:type="spellStart"/>
      <w:r w:rsidRPr="004D78C8">
        <w:rPr>
          <w:rFonts w:ascii="Verdana" w:hAnsi="Verdana"/>
          <w:sz w:val="20"/>
          <w:szCs w:val="20"/>
        </w:rPr>
        <w:t>необходимите</w:t>
      </w:r>
      <w:proofErr w:type="spellEnd"/>
      <w:r w:rsidRPr="004D78C8">
        <w:rPr>
          <w:rFonts w:ascii="Verdana" w:hAnsi="Verdana"/>
          <w:sz w:val="20"/>
          <w:szCs w:val="20"/>
        </w:rPr>
        <w:t xml:space="preserve"> </w:t>
      </w:r>
      <w:proofErr w:type="spellStart"/>
      <w:r w:rsidRPr="004D78C8">
        <w:rPr>
          <w:rFonts w:ascii="Verdana" w:hAnsi="Verdana"/>
          <w:sz w:val="20"/>
          <w:szCs w:val="20"/>
        </w:rPr>
        <w:t>масла</w:t>
      </w:r>
      <w:proofErr w:type="spellEnd"/>
      <w:r w:rsidRPr="004D78C8">
        <w:rPr>
          <w:rFonts w:ascii="Verdana" w:hAnsi="Verdana"/>
          <w:sz w:val="20"/>
          <w:szCs w:val="20"/>
        </w:rPr>
        <w:t xml:space="preserve">, </w:t>
      </w:r>
      <w:proofErr w:type="spellStart"/>
      <w:r w:rsidRPr="004D78C8">
        <w:rPr>
          <w:rFonts w:ascii="Verdana" w:hAnsi="Verdana"/>
          <w:sz w:val="20"/>
          <w:szCs w:val="20"/>
        </w:rPr>
        <w:t>смазочни</w:t>
      </w:r>
      <w:proofErr w:type="spellEnd"/>
      <w:r w:rsidRPr="004D78C8">
        <w:rPr>
          <w:rFonts w:ascii="Verdana" w:hAnsi="Verdana"/>
          <w:sz w:val="20"/>
          <w:szCs w:val="20"/>
        </w:rPr>
        <w:t xml:space="preserve"> </w:t>
      </w:r>
      <w:proofErr w:type="spellStart"/>
      <w:r w:rsidRPr="004D78C8">
        <w:rPr>
          <w:rFonts w:ascii="Verdana" w:hAnsi="Verdana"/>
          <w:sz w:val="20"/>
          <w:szCs w:val="20"/>
        </w:rPr>
        <w:t>материали</w:t>
      </w:r>
      <w:proofErr w:type="spellEnd"/>
      <w:r w:rsidRPr="004D78C8">
        <w:rPr>
          <w:rFonts w:ascii="Verdana" w:hAnsi="Verdana"/>
          <w:sz w:val="20"/>
          <w:szCs w:val="20"/>
        </w:rPr>
        <w:t xml:space="preserve"> и </w:t>
      </w:r>
      <w:proofErr w:type="spellStart"/>
      <w:r w:rsidRPr="004D78C8">
        <w:rPr>
          <w:rFonts w:ascii="Verdana" w:hAnsi="Verdana"/>
          <w:sz w:val="20"/>
          <w:szCs w:val="20"/>
        </w:rPr>
        <w:t>консумативи</w:t>
      </w:r>
      <w:proofErr w:type="spellEnd"/>
      <w:r w:rsidRPr="004D78C8">
        <w:rPr>
          <w:rFonts w:ascii="Verdana" w:hAnsi="Verdana"/>
          <w:sz w:val="20"/>
          <w:szCs w:val="20"/>
        </w:rPr>
        <w:t xml:space="preserve"> </w:t>
      </w:r>
      <w:proofErr w:type="spellStart"/>
      <w:r w:rsidRPr="004D78C8">
        <w:rPr>
          <w:rFonts w:ascii="Verdana" w:hAnsi="Verdana"/>
          <w:sz w:val="20"/>
          <w:szCs w:val="20"/>
        </w:rPr>
        <w:t>за</w:t>
      </w:r>
      <w:proofErr w:type="spellEnd"/>
      <w:r w:rsidRPr="004D78C8">
        <w:rPr>
          <w:rFonts w:ascii="Verdana" w:hAnsi="Verdana"/>
          <w:sz w:val="20"/>
          <w:szCs w:val="20"/>
        </w:rPr>
        <w:t xml:space="preserve"> </w:t>
      </w:r>
      <w:proofErr w:type="spellStart"/>
      <w:r w:rsidRPr="004D78C8">
        <w:rPr>
          <w:rFonts w:ascii="Verdana" w:hAnsi="Verdana"/>
          <w:sz w:val="20"/>
          <w:szCs w:val="20"/>
        </w:rPr>
        <w:t>извършване</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proofErr w:type="spellStart"/>
      <w:r w:rsidRPr="004D78C8">
        <w:rPr>
          <w:rFonts w:ascii="Verdana" w:hAnsi="Verdana"/>
          <w:sz w:val="20"/>
          <w:szCs w:val="20"/>
        </w:rPr>
        <w:t>техническо</w:t>
      </w:r>
      <w:proofErr w:type="spellEnd"/>
      <w:r w:rsidRPr="004D78C8">
        <w:rPr>
          <w:rFonts w:ascii="Verdana" w:hAnsi="Verdana"/>
          <w:sz w:val="20"/>
          <w:szCs w:val="20"/>
        </w:rPr>
        <w:t xml:space="preserve"> </w:t>
      </w:r>
      <w:proofErr w:type="spellStart"/>
      <w:r w:rsidRPr="004D78C8">
        <w:rPr>
          <w:rFonts w:ascii="Verdana" w:hAnsi="Verdana"/>
          <w:sz w:val="20"/>
          <w:szCs w:val="20"/>
        </w:rPr>
        <w:t>обслужване</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proofErr w:type="spellStart"/>
      <w:r w:rsidRPr="004D78C8">
        <w:rPr>
          <w:rFonts w:ascii="Verdana" w:hAnsi="Verdana"/>
          <w:sz w:val="20"/>
          <w:szCs w:val="20"/>
        </w:rPr>
        <w:t>машината</w:t>
      </w:r>
      <w:proofErr w:type="spellEnd"/>
      <w:r w:rsidRPr="004D78C8">
        <w:rPr>
          <w:rFonts w:ascii="Verdana" w:hAnsi="Verdana"/>
          <w:sz w:val="20"/>
          <w:szCs w:val="20"/>
        </w:rPr>
        <w:t>.</w:t>
      </w:r>
    </w:p>
    <w:p w14:paraId="7D3E167E" w14:textId="77777777" w:rsidR="004D78C8" w:rsidRPr="004D78C8" w:rsidRDefault="004D78C8" w:rsidP="004D78C8">
      <w:pPr>
        <w:keepNext/>
        <w:keepLines/>
        <w:numPr>
          <w:ilvl w:val="0"/>
          <w:numId w:val="21"/>
        </w:numPr>
        <w:suppressAutoHyphens/>
        <w:spacing w:before="120" w:after="120" w:line="276" w:lineRule="auto"/>
        <w:contextualSpacing/>
        <w:jc w:val="both"/>
        <w:rPr>
          <w:rFonts w:ascii="Verdana" w:hAnsi="Verdana"/>
          <w:b/>
          <w:sz w:val="20"/>
          <w:szCs w:val="20"/>
        </w:rPr>
      </w:pPr>
      <w:r w:rsidRPr="004D78C8">
        <w:rPr>
          <w:rFonts w:ascii="Verdana" w:hAnsi="Verdana"/>
          <w:b/>
          <w:bCs/>
          <w:sz w:val="20"/>
          <w:szCs w:val="20"/>
          <w:lang w:val="bg-BG"/>
        </w:rPr>
        <w:t>ПРЕДАВАНЕ И ПРИЕМАНЕ НА ИЗПЪЛНЕНИЕТО</w:t>
      </w:r>
    </w:p>
    <w:p w14:paraId="1A549E08" w14:textId="77777777" w:rsidR="00735263" w:rsidRDefault="004D78C8" w:rsidP="00735263">
      <w:pPr>
        <w:keepNext/>
        <w:keepLines/>
        <w:numPr>
          <w:ilvl w:val="1"/>
          <w:numId w:val="21"/>
        </w:numPr>
        <w:suppressAutoHyphens/>
        <w:spacing w:before="120" w:after="120" w:line="276" w:lineRule="auto"/>
        <w:contextualSpacing/>
        <w:jc w:val="both"/>
        <w:rPr>
          <w:rFonts w:ascii="Verdana" w:hAnsi="Verdana"/>
          <w:sz w:val="20"/>
          <w:szCs w:val="20"/>
        </w:rPr>
      </w:pPr>
      <w:proofErr w:type="spellStart"/>
      <w:r w:rsidRPr="004D78C8">
        <w:rPr>
          <w:rFonts w:ascii="Verdana" w:hAnsi="Verdana"/>
          <w:sz w:val="20"/>
          <w:szCs w:val="20"/>
        </w:rPr>
        <w:t>След</w:t>
      </w:r>
      <w:proofErr w:type="spellEnd"/>
      <w:r w:rsidRPr="004D78C8">
        <w:rPr>
          <w:rFonts w:ascii="Verdana" w:hAnsi="Verdana"/>
          <w:sz w:val="20"/>
          <w:szCs w:val="20"/>
        </w:rPr>
        <w:t xml:space="preserve"> </w:t>
      </w:r>
      <w:proofErr w:type="spellStart"/>
      <w:r w:rsidRPr="004D78C8">
        <w:rPr>
          <w:rFonts w:ascii="Verdana" w:hAnsi="Verdana"/>
          <w:sz w:val="20"/>
          <w:szCs w:val="20"/>
        </w:rPr>
        <w:t>извършване</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proofErr w:type="spellStart"/>
      <w:r w:rsidRPr="004D78C8">
        <w:rPr>
          <w:rFonts w:ascii="Verdana" w:hAnsi="Verdana"/>
          <w:sz w:val="20"/>
          <w:szCs w:val="20"/>
        </w:rPr>
        <w:t>сервизните</w:t>
      </w:r>
      <w:proofErr w:type="spellEnd"/>
      <w:r w:rsidRPr="004D78C8">
        <w:rPr>
          <w:rFonts w:ascii="Verdana" w:hAnsi="Verdana"/>
          <w:sz w:val="20"/>
          <w:szCs w:val="20"/>
        </w:rPr>
        <w:t xml:space="preserve"> </w:t>
      </w:r>
      <w:proofErr w:type="spellStart"/>
      <w:r w:rsidRPr="004D78C8">
        <w:rPr>
          <w:rFonts w:ascii="Verdana" w:hAnsi="Verdana"/>
          <w:sz w:val="20"/>
          <w:szCs w:val="20"/>
        </w:rPr>
        <w:t>дейности</w:t>
      </w:r>
      <w:proofErr w:type="spellEnd"/>
      <w:r w:rsidRPr="004D78C8">
        <w:rPr>
          <w:rFonts w:ascii="Verdana" w:hAnsi="Verdana"/>
          <w:sz w:val="20"/>
          <w:szCs w:val="20"/>
        </w:rPr>
        <w:t xml:space="preserve"> </w:t>
      </w:r>
      <w:proofErr w:type="spellStart"/>
      <w:r w:rsidRPr="004D78C8">
        <w:rPr>
          <w:rFonts w:ascii="Verdana" w:hAnsi="Verdana"/>
          <w:sz w:val="20"/>
          <w:szCs w:val="20"/>
        </w:rPr>
        <w:t>представител</w:t>
      </w:r>
      <w:proofErr w:type="spellEnd"/>
      <w:r w:rsidRPr="004D78C8">
        <w:rPr>
          <w:rFonts w:ascii="Verdana" w:hAnsi="Verdana"/>
          <w:sz w:val="20"/>
          <w:szCs w:val="20"/>
        </w:rPr>
        <w:t xml:space="preserve"> </w:t>
      </w:r>
      <w:proofErr w:type="spellStart"/>
      <w:r w:rsidRPr="004D78C8">
        <w:rPr>
          <w:rFonts w:ascii="Verdana" w:hAnsi="Verdana"/>
          <w:sz w:val="20"/>
          <w:szCs w:val="20"/>
        </w:rPr>
        <w:t>на</w:t>
      </w:r>
      <w:proofErr w:type="spellEnd"/>
      <w:r w:rsidRPr="004D78C8">
        <w:rPr>
          <w:rFonts w:ascii="Verdana" w:hAnsi="Verdana"/>
          <w:sz w:val="20"/>
          <w:szCs w:val="20"/>
        </w:rPr>
        <w:t xml:space="preserve"> </w:t>
      </w:r>
      <w:proofErr w:type="spellStart"/>
      <w:r w:rsidRPr="004D78C8">
        <w:rPr>
          <w:rFonts w:ascii="Verdana" w:hAnsi="Verdana"/>
          <w:sz w:val="20"/>
          <w:szCs w:val="20"/>
        </w:rPr>
        <w:t>Възложителя</w:t>
      </w:r>
      <w:proofErr w:type="spellEnd"/>
      <w:r w:rsidRPr="004D78C8">
        <w:rPr>
          <w:rFonts w:ascii="Verdana" w:hAnsi="Verdana"/>
          <w:sz w:val="20"/>
          <w:szCs w:val="20"/>
        </w:rPr>
        <w:t xml:space="preserve"> </w:t>
      </w:r>
      <w:proofErr w:type="spellStart"/>
      <w:r w:rsidRPr="004D78C8">
        <w:rPr>
          <w:rFonts w:ascii="Verdana" w:hAnsi="Verdana"/>
          <w:sz w:val="20"/>
          <w:szCs w:val="20"/>
        </w:rPr>
        <w:t>приема</w:t>
      </w:r>
      <w:proofErr w:type="spellEnd"/>
      <w:r w:rsidRPr="004D78C8">
        <w:rPr>
          <w:rFonts w:ascii="Verdana" w:hAnsi="Verdana"/>
          <w:sz w:val="20"/>
          <w:szCs w:val="20"/>
        </w:rPr>
        <w:t xml:space="preserve"> </w:t>
      </w:r>
      <w:proofErr w:type="spellStart"/>
      <w:r w:rsidRPr="004D78C8">
        <w:rPr>
          <w:rFonts w:ascii="Verdana" w:hAnsi="Verdana"/>
          <w:sz w:val="20"/>
          <w:szCs w:val="20"/>
        </w:rPr>
        <w:t>извършената</w:t>
      </w:r>
      <w:proofErr w:type="spellEnd"/>
      <w:r w:rsidRPr="004D78C8">
        <w:rPr>
          <w:rFonts w:ascii="Verdana" w:hAnsi="Verdana"/>
          <w:sz w:val="20"/>
          <w:szCs w:val="20"/>
        </w:rPr>
        <w:t xml:space="preserve"> </w:t>
      </w:r>
      <w:proofErr w:type="spellStart"/>
      <w:r w:rsidRPr="004D78C8">
        <w:rPr>
          <w:rFonts w:ascii="Verdana" w:hAnsi="Verdana"/>
          <w:sz w:val="20"/>
          <w:szCs w:val="20"/>
        </w:rPr>
        <w:t>услуга</w:t>
      </w:r>
      <w:proofErr w:type="spellEnd"/>
      <w:r w:rsidRPr="004D78C8">
        <w:rPr>
          <w:rFonts w:ascii="Verdana" w:hAnsi="Verdana"/>
          <w:sz w:val="20"/>
          <w:szCs w:val="20"/>
        </w:rPr>
        <w:t xml:space="preserve"> </w:t>
      </w:r>
      <w:proofErr w:type="spellStart"/>
      <w:r w:rsidRPr="004D78C8">
        <w:rPr>
          <w:rFonts w:ascii="Verdana" w:hAnsi="Verdana"/>
          <w:sz w:val="20"/>
          <w:szCs w:val="20"/>
        </w:rPr>
        <w:t>подписвайки</w:t>
      </w:r>
      <w:proofErr w:type="spellEnd"/>
      <w:r w:rsidRPr="004D78C8">
        <w:rPr>
          <w:rFonts w:ascii="Verdana" w:hAnsi="Verdana"/>
          <w:sz w:val="20"/>
          <w:szCs w:val="20"/>
        </w:rPr>
        <w:t xml:space="preserve"> </w:t>
      </w:r>
      <w:proofErr w:type="spellStart"/>
      <w:r w:rsidRPr="004D78C8">
        <w:rPr>
          <w:rFonts w:ascii="Verdana" w:hAnsi="Verdana"/>
          <w:sz w:val="20"/>
          <w:szCs w:val="20"/>
        </w:rPr>
        <w:t>сервизен</w:t>
      </w:r>
      <w:proofErr w:type="spellEnd"/>
      <w:r w:rsidRPr="004D78C8">
        <w:rPr>
          <w:rFonts w:ascii="Verdana" w:hAnsi="Verdana"/>
          <w:sz w:val="20"/>
          <w:szCs w:val="20"/>
        </w:rPr>
        <w:t xml:space="preserve"> </w:t>
      </w:r>
      <w:proofErr w:type="spellStart"/>
      <w:r w:rsidRPr="004D78C8">
        <w:rPr>
          <w:rFonts w:ascii="Verdana" w:hAnsi="Verdana"/>
          <w:sz w:val="20"/>
          <w:szCs w:val="20"/>
        </w:rPr>
        <w:t>протокол</w:t>
      </w:r>
      <w:proofErr w:type="spellEnd"/>
      <w:r w:rsidRPr="004D78C8">
        <w:rPr>
          <w:rFonts w:ascii="Verdana" w:hAnsi="Verdana"/>
          <w:sz w:val="20"/>
          <w:szCs w:val="20"/>
        </w:rPr>
        <w:t xml:space="preserve">, </w:t>
      </w:r>
      <w:proofErr w:type="spellStart"/>
      <w:r w:rsidRPr="004D78C8">
        <w:rPr>
          <w:rFonts w:ascii="Verdana" w:hAnsi="Verdana"/>
          <w:sz w:val="20"/>
          <w:szCs w:val="20"/>
        </w:rPr>
        <w:t>като</w:t>
      </w:r>
      <w:proofErr w:type="spellEnd"/>
      <w:r w:rsidRPr="004D78C8">
        <w:rPr>
          <w:rFonts w:ascii="Verdana" w:hAnsi="Verdana"/>
          <w:sz w:val="20"/>
          <w:szCs w:val="20"/>
        </w:rPr>
        <w:t xml:space="preserve"> </w:t>
      </w:r>
      <w:proofErr w:type="spellStart"/>
      <w:r w:rsidRPr="004D78C8">
        <w:rPr>
          <w:rFonts w:ascii="Verdana" w:hAnsi="Verdana"/>
          <w:sz w:val="20"/>
          <w:szCs w:val="20"/>
        </w:rPr>
        <w:t>по</w:t>
      </w:r>
      <w:proofErr w:type="spellEnd"/>
      <w:r w:rsidRPr="004D78C8">
        <w:rPr>
          <w:rFonts w:ascii="Verdana" w:hAnsi="Verdana"/>
          <w:sz w:val="20"/>
          <w:szCs w:val="20"/>
        </w:rPr>
        <w:t xml:space="preserve"> </w:t>
      </w:r>
      <w:proofErr w:type="spellStart"/>
      <w:r w:rsidRPr="004D78C8">
        <w:rPr>
          <w:rFonts w:ascii="Verdana" w:hAnsi="Verdana"/>
          <w:sz w:val="20"/>
          <w:szCs w:val="20"/>
        </w:rPr>
        <w:t>този</w:t>
      </w:r>
      <w:proofErr w:type="spellEnd"/>
      <w:r w:rsidRPr="004D78C8">
        <w:rPr>
          <w:rFonts w:ascii="Verdana" w:hAnsi="Verdana"/>
          <w:sz w:val="20"/>
          <w:szCs w:val="20"/>
        </w:rPr>
        <w:t xml:space="preserve"> </w:t>
      </w:r>
      <w:proofErr w:type="spellStart"/>
      <w:r w:rsidRPr="004D78C8">
        <w:rPr>
          <w:rFonts w:ascii="Verdana" w:hAnsi="Verdana"/>
          <w:sz w:val="20"/>
          <w:szCs w:val="20"/>
        </w:rPr>
        <w:t>начин</w:t>
      </w:r>
      <w:proofErr w:type="spellEnd"/>
      <w:r w:rsidRPr="004D78C8">
        <w:rPr>
          <w:rFonts w:ascii="Verdana" w:hAnsi="Verdana"/>
          <w:sz w:val="20"/>
          <w:szCs w:val="20"/>
        </w:rPr>
        <w:t xml:space="preserve"> </w:t>
      </w:r>
      <w:proofErr w:type="spellStart"/>
      <w:r w:rsidRPr="004D78C8">
        <w:rPr>
          <w:rFonts w:ascii="Verdana" w:hAnsi="Verdana"/>
          <w:sz w:val="20"/>
          <w:szCs w:val="20"/>
        </w:rPr>
        <w:t>се</w:t>
      </w:r>
      <w:proofErr w:type="spellEnd"/>
      <w:r w:rsidRPr="004D78C8">
        <w:rPr>
          <w:rFonts w:ascii="Verdana" w:hAnsi="Verdana"/>
          <w:sz w:val="20"/>
          <w:szCs w:val="20"/>
        </w:rPr>
        <w:t xml:space="preserve"> </w:t>
      </w:r>
      <w:proofErr w:type="spellStart"/>
      <w:r w:rsidRPr="004D78C8">
        <w:rPr>
          <w:rFonts w:ascii="Verdana" w:hAnsi="Verdana"/>
          <w:sz w:val="20"/>
          <w:szCs w:val="20"/>
        </w:rPr>
        <w:t>съгласява</w:t>
      </w:r>
      <w:proofErr w:type="spellEnd"/>
      <w:r w:rsidRPr="004D78C8">
        <w:rPr>
          <w:rFonts w:ascii="Verdana" w:hAnsi="Verdana"/>
          <w:sz w:val="20"/>
          <w:szCs w:val="20"/>
        </w:rPr>
        <w:t xml:space="preserve"> с </w:t>
      </w:r>
      <w:proofErr w:type="spellStart"/>
      <w:r w:rsidRPr="004D78C8">
        <w:rPr>
          <w:rFonts w:ascii="Verdana" w:hAnsi="Verdana"/>
          <w:sz w:val="20"/>
          <w:szCs w:val="20"/>
        </w:rPr>
        <w:t>извършеното</w:t>
      </w:r>
      <w:proofErr w:type="spellEnd"/>
      <w:r w:rsidRPr="004D78C8">
        <w:rPr>
          <w:rFonts w:ascii="Verdana" w:hAnsi="Verdana"/>
          <w:sz w:val="20"/>
          <w:szCs w:val="20"/>
        </w:rPr>
        <w:t xml:space="preserve"> </w:t>
      </w:r>
      <w:proofErr w:type="spellStart"/>
      <w:r w:rsidRPr="004D78C8">
        <w:rPr>
          <w:rFonts w:ascii="Verdana" w:hAnsi="Verdana"/>
          <w:sz w:val="20"/>
          <w:szCs w:val="20"/>
        </w:rPr>
        <w:t>от</w:t>
      </w:r>
      <w:proofErr w:type="spellEnd"/>
      <w:r w:rsidRPr="004D78C8">
        <w:rPr>
          <w:rFonts w:ascii="Verdana" w:hAnsi="Verdana"/>
          <w:sz w:val="20"/>
          <w:szCs w:val="20"/>
        </w:rPr>
        <w:t xml:space="preserve"> </w:t>
      </w:r>
      <w:proofErr w:type="spellStart"/>
      <w:r w:rsidRPr="004D78C8">
        <w:rPr>
          <w:rFonts w:ascii="Verdana" w:hAnsi="Verdana"/>
          <w:sz w:val="20"/>
          <w:szCs w:val="20"/>
        </w:rPr>
        <w:t>Изпълнителя</w:t>
      </w:r>
      <w:proofErr w:type="spellEnd"/>
      <w:r w:rsidRPr="004D78C8">
        <w:rPr>
          <w:rFonts w:ascii="Verdana" w:hAnsi="Verdana"/>
          <w:sz w:val="20"/>
          <w:szCs w:val="20"/>
        </w:rPr>
        <w:t>.</w:t>
      </w:r>
    </w:p>
    <w:p w14:paraId="6A04A099" w14:textId="4635D5B7" w:rsidR="005D69A1" w:rsidRPr="00735263" w:rsidRDefault="004D78C8" w:rsidP="00735263">
      <w:pPr>
        <w:keepNext/>
        <w:keepLines/>
        <w:suppressAutoHyphens/>
        <w:spacing w:before="120" w:after="120" w:line="276" w:lineRule="auto"/>
        <w:ind w:left="562"/>
        <w:contextualSpacing/>
        <w:jc w:val="both"/>
        <w:rPr>
          <w:rFonts w:ascii="Verdana" w:hAnsi="Verdana"/>
          <w:sz w:val="20"/>
          <w:szCs w:val="20"/>
        </w:rPr>
      </w:pPr>
      <w:proofErr w:type="spellStart"/>
      <w:r w:rsidRPr="00735263">
        <w:rPr>
          <w:rFonts w:ascii="Verdana" w:hAnsi="Verdana"/>
          <w:sz w:val="20"/>
          <w:szCs w:val="20"/>
        </w:rPr>
        <w:t>Приемането</w:t>
      </w:r>
      <w:proofErr w:type="spellEnd"/>
      <w:r w:rsidRPr="00735263">
        <w:rPr>
          <w:rFonts w:ascii="Verdana" w:hAnsi="Verdana"/>
          <w:sz w:val="20"/>
          <w:szCs w:val="20"/>
        </w:rPr>
        <w:t xml:space="preserve"> </w:t>
      </w:r>
      <w:proofErr w:type="spellStart"/>
      <w:r w:rsidRPr="00735263">
        <w:rPr>
          <w:rFonts w:ascii="Verdana" w:hAnsi="Verdana"/>
          <w:sz w:val="20"/>
          <w:szCs w:val="20"/>
        </w:rPr>
        <w:t>на</w:t>
      </w:r>
      <w:proofErr w:type="spellEnd"/>
      <w:r w:rsidRPr="00735263">
        <w:rPr>
          <w:rFonts w:ascii="Verdana" w:hAnsi="Verdana"/>
          <w:sz w:val="20"/>
          <w:szCs w:val="20"/>
        </w:rPr>
        <w:t xml:space="preserve"> </w:t>
      </w:r>
      <w:proofErr w:type="spellStart"/>
      <w:r w:rsidRPr="00735263">
        <w:rPr>
          <w:rFonts w:ascii="Verdana" w:hAnsi="Verdana"/>
          <w:sz w:val="20"/>
          <w:szCs w:val="20"/>
        </w:rPr>
        <w:t>извършените</w:t>
      </w:r>
      <w:proofErr w:type="spellEnd"/>
      <w:r w:rsidRPr="00735263">
        <w:rPr>
          <w:rFonts w:ascii="Verdana" w:hAnsi="Verdana"/>
          <w:sz w:val="20"/>
          <w:szCs w:val="20"/>
        </w:rPr>
        <w:t xml:space="preserve"> </w:t>
      </w:r>
      <w:proofErr w:type="spellStart"/>
      <w:r w:rsidRPr="00735263">
        <w:rPr>
          <w:rFonts w:ascii="Verdana" w:hAnsi="Verdana"/>
          <w:sz w:val="20"/>
          <w:szCs w:val="20"/>
        </w:rPr>
        <w:t>дейности</w:t>
      </w:r>
      <w:proofErr w:type="spellEnd"/>
      <w:r w:rsidRPr="00735263">
        <w:rPr>
          <w:rFonts w:ascii="Verdana" w:hAnsi="Verdana"/>
          <w:sz w:val="20"/>
          <w:szCs w:val="20"/>
          <w:lang w:val="bg-BG"/>
        </w:rPr>
        <w:t>,</w:t>
      </w:r>
      <w:r w:rsidRPr="00735263">
        <w:rPr>
          <w:rFonts w:ascii="Verdana" w:hAnsi="Verdana"/>
          <w:sz w:val="20"/>
          <w:szCs w:val="20"/>
        </w:rPr>
        <w:t xml:space="preserve"> </w:t>
      </w:r>
      <w:proofErr w:type="spellStart"/>
      <w:r w:rsidRPr="00735263">
        <w:rPr>
          <w:rFonts w:ascii="Verdana" w:hAnsi="Verdana"/>
          <w:sz w:val="20"/>
          <w:szCs w:val="20"/>
        </w:rPr>
        <w:t>предмет</w:t>
      </w:r>
      <w:proofErr w:type="spellEnd"/>
      <w:r w:rsidRPr="00735263">
        <w:rPr>
          <w:rFonts w:ascii="Verdana" w:hAnsi="Verdana"/>
          <w:sz w:val="20"/>
          <w:szCs w:val="20"/>
        </w:rPr>
        <w:t xml:space="preserve"> </w:t>
      </w:r>
      <w:proofErr w:type="spellStart"/>
      <w:r w:rsidRPr="00735263">
        <w:rPr>
          <w:rFonts w:ascii="Verdana" w:hAnsi="Verdana"/>
          <w:sz w:val="20"/>
          <w:szCs w:val="20"/>
        </w:rPr>
        <w:t>на</w:t>
      </w:r>
      <w:proofErr w:type="spellEnd"/>
      <w:r w:rsidRPr="00735263">
        <w:rPr>
          <w:rFonts w:ascii="Verdana" w:hAnsi="Verdana"/>
          <w:sz w:val="20"/>
          <w:szCs w:val="20"/>
        </w:rPr>
        <w:t xml:space="preserve"> </w:t>
      </w:r>
      <w:proofErr w:type="spellStart"/>
      <w:r w:rsidRPr="00735263">
        <w:rPr>
          <w:rFonts w:ascii="Verdana" w:hAnsi="Verdana"/>
          <w:sz w:val="20"/>
          <w:szCs w:val="20"/>
        </w:rPr>
        <w:t>договора</w:t>
      </w:r>
      <w:proofErr w:type="spellEnd"/>
      <w:r w:rsidRPr="00735263">
        <w:rPr>
          <w:rFonts w:ascii="Verdana" w:hAnsi="Verdana"/>
          <w:sz w:val="20"/>
          <w:szCs w:val="20"/>
          <w:lang w:val="bg-BG"/>
        </w:rPr>
        <w:t>,</w:t>
      </w:r>
      <w:r w:rsidRPr="00735263">
        <w:rPr>
          <w:rFonts w:ascii="Verdana" w:hAnsi="Verdana"/>
          <w:sz w:val="20"/>
          <w:szCs w:val="20"/>
        </w:rPr>
        <w:t xml:space="preserve"> </w:t>
      </w:r>
      <w:proofErr w:type="spellStart"/>
      <w:r w:rsidRPr="00735263">
        <w:rPr>
          <w:rFonts w:ascii="Verdana" w:hAnsi="Verdana"/>
          <w:sz w:val="20"/>
          <w:szCs w:val="20"/>
        </w:rPr>
        <w:t>се</w:t>
      </w:r>
      <w:proofErr w:type="spellEnd"/>
      <w:r w:rsidRPr="00735263">
        <w:rPr>
          <w:rFonts w:ascii="Verdana" w:hAnsi="Verdana"/>
          <w:sz w:val="20"/>
          <w:szCs w:val="20"/>
        </w:rPr>
        <w:t xml:space="preserve"> </w:t>
      </w:r>
      <w:proofErr w:type="spellStart"/>
      <w:r w:rsidRPr="00735263">
        <w:rPr>
          <w:rFonts w:ascii="Verdana" w:hAnsi="Verdana"/>
          <w:sz w:val="20"/>
          <w:szCs w:val="20"/>
        </w:rPr>
        <w:t>извършва</w:t>
      </w:r>
      <w:proofErr w:type="spellEnd"/>
      <w:r w:rsidRPr="00735263">
        <w:rPr>
          <w:rFonts w:ascii="Verdana" w:hAnsi="Verdana"/>
          <w:sz w:val="20"/>
          <w:szCs w:val="20"/>
        </w:rPr>
        <w:t xml:space="preserve"> </w:t>
      </w:r>
      <w:proofErr w:type="spellStart"/>
      <w:r w:rsidRPr="00735263">
        <w:rPr>
          <w:rFonts w:ascii="Verdana" w:hAnsi="Verdana"/>
          <w:sz w:val="20"/>
          <w:szCs w:val="20"/>
        </w:rPr>
        <w:t>от</w:t>
      </w:r>
      <w:proofErr w:type="spellEnd"/>
      <w:r w:rsidRPr="00735263">
        <w:rPr>
          <w:rFonts w:ascii="Verdana" w:hAnsi="Verdana"/>
          <w:sz w:val="20"/>
          <w:szCs w:val="20"/>
        </w:rPr>
        <w:t xml:space="preserve"> </w:t>
      </w:r>
      <w:proofErr w:type="spellStart"/>
      <w:r w:rsidRPr="00735263">
        <w:rPr>
          <w:rFonts w:ascii="Verdana" w:hAnsi="Verdana"/>
          <w:sz w:val="20"/>
          <w:szCs w:val="20"/>
        </w:rPr>
        <w:t>определени</w:t>
      </w:r>
      <w:proofErr w:type="spellEnd"/>
      <w:r w:rsidRPr="00735263">
        <w:rPr>
          <w:rFonts w:ascii="Verdana" w:hAnsi="Verdana"/>
          <w:sz w:val="20"/>
          <w:szCs w:val="20"/>
        </w:rPr>
        <w:t xml:space="preserve"> </w:t>
      </w:r>
      <w:proofErr w:type="spellStart"/>
      <w:r w:rsidRPr="00735263">
        <w:rPr>
          <w:rFonts w:ascii="Verdana" w:hAnsi="Verdana"/>
          <w:sz w:val="20"/>
          <w:szCs w:val="20"/>
        </w:rPr>
        <w:t>от</w:t>
      </w:r>
      <w:proofErr w:type="spellEnd"/>
      <w:r w:rsidRPr="00735263">
        <w:rPr>
          <w:rFonts w:ascii="Verdana" w:hAnsi="Verdana"/>
          <w:sz w:val="20"/>
          <w:szCs w:val="20"/>
        </w:rPr>
        <w:t xml:space="preserve"> </w:t>
      </w:r>
      <w:proofErr w:type="spellStart"/>
      <w:r w:rsidRPr="00735263">
        <w:rPr>
          <w:rFonts w:ascii="Verdana" w:hAnsi="Verdana"/>
          <w:sz w:val="20"/>
          <w:szCs w:val="20"/>
        </w:rPr>
        <w:t>страна</w:t>
      </w:r>
      <w:proofErr w:type="spellEnd"/>
      <w:r w:rsidRPr="00735263">
        <w:rPr>
          <w:rFonts w:ascii="Verdana" w:hAnsi="Verdana"/>
          <w:sz w:val="20"/>
          <w:szCs w:val="20"/>
        </w:rPr>
        <w:t xml:space="preserve"> </w:t>
      </w:r>
      <w:proofErr w:type="spellStart"/>
      <w:r w:rsidRPr="00735263">
        <w:rPr>
          <w:rFonts w:ascii="Verdana" w:hAnsi="Verdana"/>
          <w:sz w:val="20"/>
          <w:szCs w:val="20"/>
        </w:rPr>
        <w:t>на</w:t>
      </w:r>
      <w:proofErr w:type="spellEnd"/>
      <w:r w:rsidRPr="00735263">
        <w:rPr>
          <w:rFonts w:ascii="Verdana" w:hAnsi="Verdana"/>
          <w:sz w:val="20"/>
          <w:szCs w:val="20"/>
        </w:rPr>
        <w:t xml:space="preserve"> </w:t>
      </w:r>
      <w:r w:rsidRPr="00735263">
        <w:rPr>
          <w:rFonts w:ascii="Verdana" w:hAnsi="Verdana"/>
          <w:sz w:val="20"/>
          <w:szCs w:val="20"/>
          <w:lang w:val="bg-BG"/>
        </w:rPr>
        <w:t>В</w:t>
      </w:r>
      <w:proofErr w:type="spellStart"/>
      <w:r w:rsidRPr="00735263">
        <w:rPr>
          <w:rFonts w:ascii="Verdana" w:hAnsi="Verdana"/>
          <w:sz w:val="20"/>
          <w:szCs w:val="20"/>
        </w:rPr>
        <w:t>ъзложителя</w:t>
      </w:r>
      <w:proofErr w:type="spellEnd"/>
      <w:r w:rsidRPr="00735263">
        <w:rPr>
          <w:rFonts w:ascii="Verdana" w:hAnsi="Verdana"/>
          <w:sz w:val="20"/>
          <w:szCs w:val="20"/>
        </w:rPr>
        <w:t xml:space="preserve"> и </w:t>
      </w:r>
      <w:proofErr w:type="spellStart"/>
      <w:r w:rsidRPr="00735263">
        <w:rPr>
          <w:rFonts w:ascii="Verdana" w:hAnsi="Verdana"/>
          <w:sz w:val="20"/>
          <w:szCs w:val="20"/>
        </w:rPr>
        <w:t>Изпълнителя</w:t>
      </w:r>
      <w:proofErr w:type="spellEnd"/>
      <w:r w:rsidRPr="00735263">
        <w:rPr>
          <w:rFonts w:ascii="Verdana" w:hAnsi="Verdana"/>
          <w:sz w:val="20"/>
          <w:szCs w:val="20"/>
        </w:rPr>
        <w:t xml:space="preserve"> </w:t>
      </w:r>
      <w:proofErr w:type="spellStart"/>
      <w:r w:rsidRPr="00735263">
        <w:rPr>
          <w:rFonts w:ascii="Verdana" w:hAnsi="Verdana"/>
          <w:sz w:val="20"/>
          <w:szCs w:val="20"/>
        </w:rPr>
        <w:t>лица</w:t>
      </w:r>
      <w:proofErr w:type="spellEnd"/>
      <w:r w:rsidRPr="00735263">
        <w:rPr>
          <w:rFonts w:ascii="Verdana" w:hAnsi="Verdana"/>
          <w:sz w:val="20"/>
          <w:szCs w:val="20"/>
        </w:rPr>
        <w:t xml:space="preserve">, и </w:t>
      </w:r>
      <w:proofErr w:type="spellStart"/>
      <w:r w:rsidRPr="00735263">
        <w:rPr>
          <w:rFonts w:ascii="Verdana" w:hAnsi="Verdana"/>
          <w:sz w:val="20"/>
          <w:szCs w:val="20"/>
        </w:rPr>
        <w:t>се</w:t>
      </w:r>
      <w:proofErr w:type="spellEnd"/>
      <w:r w:rsidRPr="00735263">
        <w:rPr>
          <w:rFonts w:ascii="Verdana" w:hAnsi="Verdana"/>
          <w:sz w:val="20"/>
          <w:szCs w:val="20"/>
        </w:rPr>
        <w:t xml:space="preserve"> </w:t>
      </w:r>
      <w:proofErr w:type="spellStart"/>
      <w:r w:rsidRPr="00735263">
        <w:rPr>
          <w:rFonts w:ascii="Verdana" w:hAnsi="Verdana"/>
          <w:sz w:val="20"/>
          <w:szCs w:val="20"/>
        </w:rPr>
        <w:t>удостоверява</w:t>
      </w:r>
      <w:proofErr w:type="spellEnd"/>
      <w:r w:rsidRPr="00735263">
        <w:rPr>
          <w:rFonts w:ascii="Verdana" w:hAnsi="Verdana"/>
          <w:sz w:val="20"/>
          <w:szCs w:val="20"/>
        </w:rPr>
        <w:t xml:space="preserve"> с </w:t>
      </w:r>
      <w:proofErr w:type="spellStart"/>
      <w:r w:rsidRPr="00735263">
        <w:rPr>
          <w:rFonts w:ascii="Verdana" w:hAnsi="Verdana"/>
          <w:sz w:val="20"/>
          <w:szCs w:val="20"/>
        </w:rPr>
        <w:t>двустранно</w:t>
      </w:r>
      <w:proofErr w:type="spellEnd"/>
      <w:r w:rsidRPr="00735263">
        <w:rPr>
          <w:rFonts w:ascii="Verdana" w:hAnsi="Verdana"/>
          <w:sz w:val="20"/>
          <w:szCs w:val="20"/>
        </w:rPr>
        <w:t xml:space="preserve"> </w:t>
      </w:r>
      <w:proofErr w:type="spellStart"/>
      <w:r w:rsidRPr="00735263">
        <w:rPr>
          <w:rFonts w:ascii="Verdana" w:hAnsi="Verdana"/>
          <w:sz w:val="20"/>
          <w:szCs w:val="20"/>
        </w:rPr>
        <w:t>подписан</w:t>
      </w:r>
      <w:proofErr w:type="spellEnd"/>
      <w:r w:rsidRPr="00735263">
        <w:rPr>
          <w:rFonts w:ascii="Verdana" w:hAnsi="Verdana"/>
          <w:sz w:val="20"/>
          <w:szCs w:val="20"/>
        </w:rPr>
        <w:t xml:space="preserve"> </w:t>
      </w:r>
      <w:proofErr w:type="spellStart"/>
      <w:r w:rsidRPr="00735263">
        <w:rPr>
          <w:rFonts w:ascii="Verdana" w:hAnsi="Verdana"/>
          <w:sz w:val="20"/>
          <w:szCs w:val="20"/>
        </w:rPr>
        <w:t>протокол</w:t>
      </w:r>
      <w:proofErr w:type="spellEnd"/>
      <w:r w:rsidRPr="00735263">
        <w:rPr>
          <w:rFonts w:ascii="Verdana" w:hAnsi="Verdana"/>
          <w:sz w:val="20"/>
          <w:szCs w:val="20"/>
        </w:rPr>
        <w:t xml:space="preserve"> </w:t>
      </w:r>
      <w:proofErr w:type="spellStart"/>
      <w:r w:rsidRPr="00735263">
        <w:rPr>
          <w:rFonts w:ascii="Verdana" w:hAnsi="Verdana"/>
          <w:sz w:val="20"/>
          <w:szCs w:val="20"/>
        </w:rPr>
        <w:t>или</w:t>
      </w:r>
      <w:proofErr w:type="spellEnd"/>
      <w:r w:rsidRPr="00735263">
        <w:rPr>
          <w:rFonts w:ascii="Verdana" w:hAnsi="Verdana"/>
          <w:sz w:val="20"/>
          <w:szCs w:val="20"/>
        </w:rPr>
        <w:t xml:space="preserve"> </w:t>
      </w:r>
      <w:proofErr w:type="spellStart"/>
      <w:r w:rsidRPr="00735263">
        <w:rPr>
          <w:rFonts w:ascii="Verdana" w:hAnsi="Verdana"/>
          <w:sz w:val="20"/>
          <w:szCs w:val="20"/>
        </w:rPr>
        <w:t>друг</w:t>
      </w:r>
      <w:proofErr w:type="spellEnd"/>
      <w:r w:rsidRPr="00735263">
        <w:rPr>
          <w:rFonts w:ascii="Verdana" w:hAnsi="Verdana"/>
          <w:sz w:val="20"/>
          <w:szCs w:val="20"/>
        </w:rPr>
        <w:t xml:space="preserve"> </w:t>
      </w:r>
      <w:proofErr w:type="spellStart"/>
      <w:r w:rsidRPr="00735263">
        <w:rPr>
          <w:rFonts w:ascii="Verdana" w:hAnsi="Verdana"/>
          <w:sz w:val="20"/>
          <w:szCs w:val="20"/>
        </w:rPr>
        <w:t>документ</w:t>
      </w:r>
      <w:proofErr w:type="spellEnd"/>
      <w:r w:rsidRPr="00735263">
        <w:rPr>
          <w:rFonts w:ascii="Verdana" w:hAnsi="Verdana"/>
          <w:sz w:val="20"/>
          <w:szCs w:val="20"/>
        </w:rPr>
        <w:t>.</w:t>
      </w:r>
    </w:p>
    <w:p w14:paraId="07641AA2" w14:textId="65340C37" w:rsidR="00763654" w:rsidRPr="004D78C8" w:rsidRDefault="00763654" w:rsidP="00763654">
      <w:pPr>
        <w:keepLines/>
        <w:tabs>
          <w:tab w:val="num" w:pos="1134"/>
        </w:tabs>
        <w:spacing w:before="120" w:after="120"/>
        <w:jc w:val="both"/>
        <w:rPr>
          <w:rFonts w:ascii="Verdana" w:hAnsi="Verdana"/>
          <w:b/>
          <w:sz w:val="20"/>
          <w:szCs w:val="20"/>
          <w:lang w:val="bg-BG"/>
        </w:rPr>
      </w:pPr>
    </w:p>
    <w:p w14:paraId="73C5FCBB" w14:textId="2ED540A9" w:rsidR="00763654" w:rsidRPr="004D78C8" w:rsidRDefault="00763654" w:rsidP="008056CA">
      <w:pPr>
        <w:numPr>
          <w:ilvl w:val="0"/>
          <w:numId w:val="27"/>
        </w:numPr>
        <w:tabs>
          <w:tab w:val="num" w:pos="426"/>
        </w:tabs>
        <w:spacing w:before="60"/>
        <w:ind w:hanging="720"/>
        <w:jc w:val="both"/>
        <w:rPr>
          <w:rFonts w:ascii="Verdana" w:hAnsi="Verdana"/>
          <w:b/>
          <w:sz w:val="20"/>
          <w:szCs w:val="20"/>
          <w:lang w:val="bg-BG"/>
        </w:rPr>
        <w:sectPr w:rsidR="00763654" w:rsidRPr="004D78C8" w:rsidSect="009D3962">
          <w:headerReference w:type="default" r:id="rId9"/>
          <w:pgSz w:w="11906" w:h="16838" w:code="9"/>
          <w:pgMar w:top="851" w:right="1132" w:bottom="851" w:left="1134" w:header="709" w:footer="318" w:gutter="0"/>
          <w:cols w:space="708"/>
          <w:docGrid w:linePitch="360"/>
        </w:sectPr>
      </w:pPr>
    </w:p>
    <w:p w14:paraId="2000546C" w14:textId="77777777" w:rsidR="009D3962" w:rsidRPr="004D78C8" w:rsidRDefault="009D3962" w:rsidP="009D3962">
      <w:pPr>
        <w:keepLines/>
        <w:spacing w:after="200" w:line="276" w:lineRule="auto"/>
        <w:jc w:val="center"/>
        <w:rPr>
          <w:rFonts w:ascii="Verdana" w:hAnsi="Verdana"/>
          <w:sz w:val="20"/>
          <w:szCs w:val="20"/>
          <w:lang w:val="bg-BG"/>
        </w:rPr>
      </w:pPr>
      <w:r w:rsidRPr="004D78C8">
        <w:rPr>
          <w:rFonts w:ascii="Verdana" w:hAnsi="Verdana"/>
          <w:b/>
          <w:sz w:val="20"/>
          <w:szCs w:val="20"/>
          <w:lang w:val="bg-BG"/>
        </w:rPr>
        <w:lastRenderedPageBreak/>
        <w:t>РАЗДЕЛ Б: ЦЕНИ И ДАННИ</w:t>
      </w:r>
    </w:p>
    <w:p w14:paraId="47B3710D" w14:textId="77777777" w:rsidR="009D3962" w:rsidRPr="004D78C8" w:rsidRDefault="009D3962" w:rsidP="009D3962">
      <w:pPr>
        <w:keepLines/>
        <w:rPr>
          <w:rFonts w:ascii="Verdana" w:hAnsi="Verdana"/>
          <w:sz w:val="20"/>
          <w:szCs w:val="20"/>
          <w:lang w:val="bg-BG"/>
        </w:rPr>
      </w:pPr>
    </w:p>
    <w:p w14:paraId="4A04D3F1" w14:textId="77777777" w:rsidR="009D3962" w:rsidRPr="004D78C8" w:rsidRDefault="009D3962" w:rsidP="009D3962">
      <w:pPr>
        <w:keepLines/>
        <w:rPr>
          <w:rFonts w:ascii="Verdana" w:hAnsi="Verdana"/>
          <w:sz w:val="20"/>
          <w:szCs w:val="20"/>
          <w:lang w:val="bg-BG"/>
        </w:rPr>
        <w:sectPr w:rsidR="009D3962" w:rsidRPr="004D78C8" w:rsidSect="009D3962">
          <w:pgSz w:w="11906" w:h="16838" w:code="9"/>
          <w:pgMar w:top="851" w:right="1132" w:bottom="1559" w:left="1134" w:header="709" w:footer="318" w:gutter="0"/>
          <w:cols w:space="708"/>
          <w:vAlign w:val="center"/>
          <w:docGrid w:linePitch="360"/>
        </w:sectPr>
      </w:pPr>
    </w:p>
    <w:p w14:paraId="648F3F60" w14:textId="77777777" w:rsidR="00C63E39" w:rsidRPr="004D78C8" w:rsidRDefault="00C63E39" w:rsidP="00C63E39">
      <w:pPr>
        <w:pStyle w:val="Heading2"/>
        <w:keepNext w:val="0"/>
        <w:keepLines/>
        <w:spacing w:after="240"/>
        <w:rPr>
          <w:rFonts w:ascii="Verdana" w:hAnsi="Verdana" w:cstheme="minorHAnsi"/>
          <w:b/>
          <w:bCs/>
          <w:color w:val="auto"/>
          <w:sz w:val="20"/>
          <w:szCs w:val="20"/>
          <w:lang w:val="bg-BG"/>
        </w:rPr>
      </w:pPr>
      <w:bookmarkStart w:id="5" w:name="_Ref21230702"/>
      <w:bookmarkStart w:id="6" w:name="_Ref64275411"/>
      <w:r w:rsidRPr="004D78C8">
        <w:rPr>
          <w:rFonts w:ascii="Verdana" w:hAnsi="Verdana" w:cstheme="minorHAnsi"/>
          <w:b/>
          <w:bCs/>
          <w:color w:val="auto"/>
          <w:sz w:val="20"/>
          <w:szCs w:val="20"/>
          <w:lang w:val="bg-BG"/>
        </w:rPr>
        <w:lastRenderedPageBreak/>
        <w:t>ЦЕНОВИ ДОКУМЕНТ</w:t>
      </w:r>
      <w:bookmarkEnd w:id="5"/>
    </w:p>
    <w:p w14:paraId="667F2675" w14:textId="77777777" w:rsidR="00C63E39" w:rsidRPr="004D78C8" w:rsidRDefault="00C63E39" w:rsidP="00C63E39">
      <w:pPr>
        <w:keepLines/>
        <w:numPr>
          <w:ilvl w:val="0"/>
          <w:numId w:val="18"/>
        </w:numPr>
        <w:tabs>
          <w:tab w:val="clear" w:pos="720"/>
          <w:tab w:val="num" w:pos="360"/>
          <w:tab w:val="left" w:leader="dot" w:pos="12960"/>
        </w:tabs>
        <w:spacing w:before="120" w:after="120"/>
        <w:jc w:val="both"/>
        <w:rPr>
          <w:rFonts w:ascii="Verdana" w:hAnsi="Verdana" w:cstheme="minorHAnsi"/>
          <w:b/>
          <w:spacing w:val="-10"/>
          <w:sz w:val="20"/>
          <w:szCs w:val="20"/>
          <w:lang w:val="bg-BG"/>
        </w:rPr>
      </w:pPr>
      <w:r w:rsidRPr="004D78C8">
        <w:rPr>
          <w:rFonts w:ascii="Verdana" w:hAnsi="Verdana" w:cstheme="minorHAnsi"/>
          <w:b/>
          <w:spacing w:val="-10"/>
          <w:sz w:val="20"/>
          <w:szCs w:val="20"/>
          <w:lang w:val="bg-BG"/>
        </w:rPr>
        <w:t>ОБЩИ ПОЛОЖЕНИЯ</w:t>
      </w:r>
    </w:p>
    <w:p w14:paraId="36F33584" w14:textId="11EC72AC" w:rsidR="00C63E39" w:rsidRPr="004D78C8" w:rsidRDefault="00C63E39" w:rsidP="00C63E39">
      <w:pPr>
        <w:numPr>
          <w:ilvl w:val="1"/>
          <w:numId w:val="20"/>
        </w:numPr>
        <w:tabs>
          <w:tab w:val="clear" w:pos="1440"/>
          <w:tab w:val="left"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 xml:space="preserve">Всички цени са в </w:t>
      </w:r>
      <w:r w:rsidR="00735263">
        <w:rPr>
          <w:rFonts w:ascii="Verdana" w:hAnsi="Verdana" w:cstheme="minorHAnsi"/>
          <w:sz w:val="20"/>
          <w:szCs w:val="20"/>
          <w:lang w:val="bg-BG"/>
        </w:rPr>
        <w:t>евро</w:t>
      </w:r>
      <w:r w:rsidRPr="004D78C8">
        <w:rPr>
          <w:rFonts w:ascii="Verdana" w:hAnsi="Verdana" w:cstheme="minorHAnsi"/>
          <w:sz w:val="20"/>
          <w:szCs w:val="20"/>
          <w:lang w:val="bg-BG"/>
        </w:rPr>
        <w:t>, без ДДС и до втория знак след десетичната запетая.</w:t>
      </w:r>
    </w:p>
    <w:p w14:paraId="2B58C8B8" w14:textId="4633D4C0" w:rsidR="00C63E39" w:rsidRPr="004D78C8" w:rsidRDefault="00C63E39" w:rsidP="00C63E39">
      <w:pPr>
        <w:keepLines/>
        <w:numPr>
          <w:ilvl w:val="1"/>
          <w:numId w:val="20"/>
        </w:numPr>
        <w:tabs>
          <w:tab w:val="clear" w:pos="1440"/>
          <w:tab w:val="left"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Цената за сервизен час от Ценова таблица №1 включва стойността на труда за ремонт на машината в сервиз на изпълнителя за срок от един час, заедно с всички разходи, режийни разноски и печалба на изпълнителя, както и всички договорни задължения на изпълнителя по договора, , без да се включват цените на резервните части/консумативите.</w:t>
      </w:r>
    </w:p>
    <w:p w14:paraId="0819046D" w14:textId="6D4F8BF1" w:rsidR="00C63E39" w:rsidRPr="004D78C8" w:rsidRDefault="00C63E39" w:rsidP="00C63E39">
      <w:pPr>
        <w:numPr>
          <w:ilvl w:val="1"/>
          <w:numId w:val="20"/>
        </w:numPr>
        <w:tabs>
          <w:tab w:val="clear" w:pos="1440"/>
          <w:tab w:val="num" w:pos="0"/>
          <w:tab w:val="left"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Цената за сервизен час от Ценова таблица №1 е една и съща за всички редове от Ценовата таблица.</w:t>
      </w:r>
    </w:p>
    <w:p w14:paraId="42CB8B4F" w14:textId="0485965A" w:rsidR="00C63E39" w:rsidRPr="004D78C8" w:rsidRDefault="00C63E39" w:rsidP="00C63E39">
      <w:pPr>
        <w:keepLines/>
        <w:numPr>
          <w:ilvl w:val="1"/>
          <w:numId w:val="20"/>
        </w:numPr>
        <w:tabs>
          <w:tab w:val="clear" w:pos="1440"/>
          <w:tab w:val="left"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 xml:space="preserve">В Ценова таблица №1 са описани резервните части и консумативите, необходими за сервизно обслужване и ремонтни дейности на </w:t>
      </w:r>
      <w:r w:rsidR="00A30962" w:rsidRPr="004D78C8">
        <w:rPr>
          <w:rFonts w:ascii="Verdana" w:hAnsi="Verdana" w:cstheme="minorHAnsi"/>
          <w:sz w:val="20"/>
          <w:szCs w:val="20"/>
          <w:lang w:val="bg-BG"/>
        </w:rPr>
        <w:t>машин</w:t>
      </w:r>
      <w:r w:rsidR="00A30962">
        <w:rPr>
          <w:rFonts w:ascii="Verdana" w:hAnsi="Verdana" w:cstheme="minorHAnsi"/>
          <w:sz w:val="20"/>
          <w:szCs w:val="20"/>
          <w:lang w:val="bg-BG"/>
        </w:rPr>
        <w:t>ата, предмет на договора</w:t>
      </w:r>
      <w:r w:rsidRPr="004D78C8">
        <w:rPr>
          <w:rFonts w:ascii="Verdana" w:hAnsi="Verdana" w:cstheme="minorHAnsi"/>
          <w:sz w:val="20"/>
          <w:szCs w:val="20"/>
          <w:lang w:val="bg-BG"/>
        </w:rPr>
        <w:t>.</w:t>
      </w:r>
    </w:p>
    <w:p w14:paraId="15AC3B01" w14:textId="4D75A5FC" w:rsidR="00C63E39" w:rsidRPr="004D78C8" w:rsidRDefault="00C63E39" w:rsidP="00C63E39">
      <w:pPr>
        <w:keepLines/>
        <w:numPr>
          <w:ilvl w:val="1"/>
          <w:numId w:val="20"/>
        </w:numPr>
        <w:tabs>
          <w:tab w:val="clear" w:pos="1440"/>
          <w:tab w:val="left"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Цените по договора са крайни</w:t>
      </w:r>
      <w:r w:rsidR="001F088A">
        <w:rPr>
          <w:rFonts w:ascii="Verdana" w:hAnsi="Verdana" w:cstheme="minorHAnsi"/>
          <w:sz w:val="20"/>
          <w:szCs w:val="20"/>
          <w:lang w:val="bg-BG"/>
        </w:rPr>
        <w:t>, като</w:t>
      </w:r>
      <w:r w:rsidRPr="004D78C8">
        <w:rPr>
          <w:rFonts w:ascii="Verdana" w:hAnsi="Verdana" w:cstheme="minorHAnsi"/>
          <w:sz w:val="20"/>
          <w:szCs w:val="20"/>
          <w:lang w:val="bg-BG"/>
        </w:rPr>
        <w:t xml:space="preserve"> от тях са приспаднати всички възможни отстъпки, и включва</w:t>
      </w:r>
      <w:r w:rsidR="001F088A">
        <w:rPr>
          <w:rFonts w:ascii="Verdana" w:hAnsi="Verdana" w:cstheme="minorHAnsi"/>
          <w:sz w:val="20"/>
          <w:szCs w:val="20"/>
          <w:lang w:val="bg-BG"/>
        </w:rPr>
        <w:t>т</w:t>
      </w:r>
      <w:r w:rsidRPr="004D78C8">
        <w:rPr>
          <w:rFonts w:ascii="Verdana" w:hAnsi="Verdana" w:cstheme="minorHAnsi"/>
          <w:sz w:val="20"/>
          <w:szCs w:val="20"/>
          <w:lang w:val="bg-BG"/>
        </w:rPr>
        <w:t xml:space="preserve"> всички договорни задължения на изпълнителя, включително транспортните разходи до обектите за изпълнение, намиращи се на територията на Столична община.</w:t>
      </w:r>
    </w:p>
    <w:p w14:paraId="0B605F05" w14:textId="62CBF99D" w:rsidR="00C63E39" w:rsidRPr="004D78C8" w:rsidRDefault="00C63E39" w:rsidP="00C63E39">
      <w:pPr>
        <w:numPr>
          <w:ilvl w:val="1"/>
          <w:numId w:val="20"/>
        </w:numPr>
        <w:tabs>
          <w:tab w:val="clear" w:pos="1440"/>
          <w:tab w:val="left"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Цените заложени в Ценова таблица №1</w:t>
      </w:r>
      <w:r w:rsidR="00E85000">
        <w:rPr>
          <w:rFonts w:ascii="Verdana" w:hAnsi="Verdana" w:cstheme="minorHAnsi"/>
          <w:sz w:val="20"/>
          <w:szCs w:val="20"/>
          <w:lang w:val="bg-BG"/>
        </w:rPr>
        <w:t xml:space="preserve"> и №3</w:t>
      </w:r>
      <w:r w:rsidRPr="004D78C8">
        <w:rPr>
          <w:rFonts w:ascii="Verdana" w:hAnsi="Verdana" w:cstheme="minorHAnsi"/>
          <w:sz w:val="20"/>
          <w:szCs w:val="20"/>
          <w:lang w:val="bg-BG"/>
        </w:rPr>
        <w:t xml:space="preserve"> и процентът отстъпка от Ценова таблица №2 са постоянни за срока на договора, считано от датата на влизане на договора в сила.</w:t>
      </w:r>
    </w:p>
    <w:p w14:paraId="0B2A0B80" w14:textId="77777777" w:rsidR="00C63E39" w:rsidRPr="004D78C8" w:rsidRDefault="00C63E39" w:rsidP="00C63E39">
      <w:pPr>
        <w:keepLines/>
        <w:numPr>
          <w:ilvl w:val="1"/>
          <w:numId w:val="20"/>
        </w:numPr>
        <w:tabs>
          <w:tab w:val="clear" w:pos="1440"/>
          <w:tab w:val="left"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На изпълнителя не са гарантирани количества или продължителност на дейностите.</w:t>
      </w:r>
    </w:p>
    <w:p w14:paraId="6707E851" w14:textId="77777777" w:rsidR="00C63E39" w:rsidRPr="004D78C8" w:rsidRDefault="00C63E39" w:rsidP="00C63E39">
      <w:pPr>
        <w:keepLines/>
        <w:numPr>
          <w:ilvl w:val="1"/>
          <w:numId w:val="20"/>
        </w:numPr>
        <w:tabs>
          <w:tab w:val="clear" w:pos="1440"/>
          <w:tab w:val="left"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Цените са постоянни за срока на договора, считано от датата на подписването му, освен в посочените в договора случаи.</w:t>
      </w:r>
    </w:p>
    <w:p w14:paraId="35685BD2" w14:textId="77777777" w:rsidR="00C63E39" w:rsidRPr="004D78C8" w:rsidRDefault="00C63E39" w:rsidP="00C63E39">
      <w:pPr>
        <w:keepNext/>
        <w:keepLines/>
        <w:numPr>
          <w:ilvl w:val="0"/>
          <w:numId w:val="18"/>
        </w:numPr>
        <w:tabs>
          <w:tab w:val="clear" w:pos="720"/>
          <w:tab w:val="num" w:pos="360"/>
          <w:tab w:val="left" w:leader="dot" w:pos="12960"/>
        </w:tabs>
        <w:spacing w:before="120" w:after="120"/>
        <w:jc w:val="both"/>
        <w:rPr>
          <w:rFonts w:ascii="Verdana" w:hAnsi="Verdana" w:cstheme="minorHAnsi"/>
          <w:b/>
          <w:sz w:val="20"/>
          <w:szCs w:val="20"/>
          <w:lang w:val="bg-BG"/>
        </w:rPr>
      </w:pPr>
      <w:r w:rsidRPr="004D78C8">
        <w:rPr>
          <w:rFonts w:ascii="Verdana" w:hAnsi="Verdana" w:cstheme="minorHAnsi"/>
          <w:b/>
          <w:sz w:val="20"/>
          <w:szCs w:val="20"/>
          <w:lang w:val="bg-BG"/>
        </w:rPr>
        <w:t>НАЧИН НА ПЛАЩАНЕ</w:t>
      </w:r>
    </w:p>
    <w:bookmarkEnd w:id="6"/>
    <w:p w14:paraId="7F974C72" w14:textId="6CAB89C8" w:rsidR="00C63E39" w:rsidRPr="004D78C8" w:rsidRDefault="00C63E39" w:rsidP="00C63E39">
      <w:pPr>
        <w:keepNext/>
        <w:keepLines/>
        <w:numPr>
          <w:ilvl w:val="1"/>
          <w:numId w:val="18"/>
        </w:numPr>
        <w:tabs>
          <w:tab w:val="clear" w:pos="720"/>
          <w:tab w:val="num"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Въз основа на извършените ремонтни дейности, използваните сервизни часове и резервни части, изпълнителят изготвя Приемо-предавателен протокол/сервизен протокол.</w:t>
      </w:r>
    </w:p>
    <w:p w14:paraId="6A5CA45A" w14:textId="77777777" w:rsidR="00C63E39" w:rsidRPr="004D78C8" w:rsidRDefault="00C63E39" w:rsidP="00C63E39">
      <w:pPr>
        <w:keepNext/>
        <w:keepLines/>
        <w:numPr>
          <w:ilvl w:val="1"/>
          <w:numId w:val="18"/>
        </w:numPr>
        <w:tabs>
          <w:tab w:val="clear" w:pos="720"/>
          <w:tab w:val="num"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Изпълнителят и Контролиращият служител подписват Приемо-предавателен протокол/сервизен протокол. В случай че Контролиращият служител има рекламация срещу качеството на предоставените ремонтни услуги, последният описва своите забележки, количеството и вида на рекламираните дейности в протокола, които изпълнителят разглежда и отстранява забележките незабавно за своя сметка.</w:t>
      </w:r>
    </w:p>
    <w:p w14:paraId="7F1A031B" w14:textId="7008E46D" w:rsidR="00C63E39" w:rsidRPr="004D78C8" w:rsidRDefault="00C63E39" w:rsidP="00C63E39">
      <w:pPr>
        <w:keepNext/>
        <w:keepLines/>
        <w:numPr>
          <w:ilvl w:val="1"/>
          <w:numId w:val="18"/>
        </w:numPr>
        <w:tabs>
          <w:tab w:val="clear" w:pos="720"/>
          <w:tab w:val="num"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Изпълнителят издава коректно попълнена фактура въз основа на подписания без възражения от двете страни Приемо-предавателен протокол/сервизен протокол.</w:t>
      </w:r>
      <w:r w:rsidR="004D78C8" w:rsidRPr="004D78C8">
        <w:rPr>
          <w:rFonts w:ascii="Verdana" w:hAnsi="Verdana" w:cstheme="minorHAnsi"/>
          <w:sz w:val="20"/>
          <w:szCs w:val="20"/>
          <w:lang w:val="bg-BG"/>
        </w:rPr>
        <w:t xml:space="preserve"> </w:t>
      </w:r>
      <w:r w:rsidR="00AE5B92" w:rsidRPr="004D78C8">
        <w:rPr>
          <w:rFonts w:ascii="Verdana" w:hAnsi="Verdana" w:cstheme="minorHAnsi"/>
          <w:sz w:val="20"/>
          <w:szCs w:val="20"/>
          <w:lang w:val="bg-BG"/>
        </w:rPr>
        <w:t xml:space="preserve">Фактурата се издава </w:t>
      </w:r>
      <w:r w:rsidR="0057165C" w:rsidRPr="004D78C8">
        <w:rPr>
          <w:rFonts w:ascii="Verdana" w:hAnsi="Verdana" w:cstheme="minorHAnsi"/>
          <w:sz w:val="20"/>
          <w:szCs w:val="20"/>
          <w:lang w:val="bg-BG"/>
        </w:rPr>
        <w:t xml:space="preserve">не по- късно от 5 дни от датата на протокола. Издадената фактура следва да се предаде в оригинал на Възложителя не по- късно от 2 дни след </w:t>
      </w:r>
      <w:proofErr w:type="spellStart"/>
      <w:r w:rsidR="0057165C" w:rsidRPr="004D78C8">
        <w:rPr>
          <w:rFonts w:ascii="Verdana" w:hAnsi="Verdana" w:cstheme="minorHAnsi"/>
          <w:sz w:val="20"/>
          <w:szCs w:val="20"/>
          <w:lang w:val="bg-BG"/>
        </w:rPr>
        <w:t>издаванети</w:t>
      </w:r>
      <w:proofErr w:type="spellEnd"/>
      <w:r w:rsidR="0057165C" w:rsidRPr="004D78C8">
        <w:rPr>
          <w:rFonts w:ascii="Verdana" w:hAnsi="Verdana" w:cstheme="minorHAnsi"/>
          <w:sz w:val="20"/>
          <w:szCs w:val="20"/>
          <w:lang w:val="bg-BG"/>
        </w:rPr>
        <w:t xml:space="preserve"> й.</w:t>
      </w:r>
    </w:p>
    <w:p w14:paraId="23F63106" w14:textId="769FAB38" w:rsidR="00C63E39" w:rsidRPr="004D78C8" w:rsidRDefault="00C63E39" w:rsidP="00C63E39">
      <w:pPr>
        <w:numPr>
          <w:ilvl w:val="1"/>
          <w:numId w:val="18"/>
        </w:numPr>
        <w:tabs>
          <w:tab w:val="clear" w:pos="720"/>
          <w:tab w:val="num"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В случай че изпълнителят е обединение, представените от изпълнителя фактури за плащане на изпълнени дейности по договора трябва да бъдат издадени от името на Обединението.</w:t>
      </w:r>
    </w:p>
    <w:p w14:paraId="36C383BA" w14:textId="52B01472" w:rsidR="00C63E39" w:rsidRPr="004D78C8" w:rsidRDefault="00C63E39" w:rsidP="00C63E39">
      <w:pPr>
        <w:numPr>
          <w:ilvl w:val="1"/>
          <w:numId w:val="18"/>
        </w:numPr>
        <w:tabs>
          <w:tab w:val="clear" w:pos="720"/>
          <w:tab w:val="num" w:pos="426"/>
          <w:tab w:val="left" w:leader="dot" w:pos="12960"/>
        </w:tabs>
        <w:spacing w:before="120" w:after="120"/>
        <w:ind w:left="0" w:firstLine="0"/>
        <w:jc w:val="both"/>
        <w:rPr>
          <w:rFonts w:ascii="Verdana" w:hAnsi="Verdana" w:cstheme="minorHAnsi"/>
          <w:sz w:val="20"/>
          <w:szCs w:val="20"/>
          <w:lang w:val="bg-BG"/>
        </w:rPr>
      </w:pPr>
      <w:r w:rsidRPr="004D78C8">
        <w:rPr>
          <w:rFonts w:ascii="Verdana" w:hAnsi="Verdana" w:cstheme="minorHAnsi"/>
          <w:sz w:val="20"/>
          <w:szCs w:val="20"/>
          <w:lang w:val="bg-BG"/>
        </w:rPr>
        <w:t>Плащането се извършва съгласно чл.6 Плащане, ДДС и гаранция за изпълнение от раздел Г: Общи условия на договора.</w:t>
      </w:r>
    </w:p>
    <w:p w14:paraId="3CB65ED2" w14:textId="77777777" w:rsidR="004D78C8" w:rsidRPr="004D78C8" w:rsidRDefault="004D78C8" w:rsidP="004D78C8">
      <w:pPr>
        <w:keepNext/>
        <w:keepLines/>
        <w:numPr>
          <w:ilvl w:val="1"/>
          <w:numId w:val="18"/>
        </w:numPr>
        <w:tabs>
          <w:tab w:val="clear" w:pos="720"/>
          <w:tab w:val="left" w:pos="426"/>
          <w:tab w:val="left" w:pos="567"/>
          <w:tab w:val="num" w:pos="851"/>
          <w:tab w:val="left" w:leader="dot" w:pos="12960"/>
        </w:tabs>
        <w:spacing w:before="120" w:after="120"/>
        <w:jc w:val="both"/>
        <w:rPr>
          <w:rFonts w:ascii="Verdana" w:hAnsi="Verdana"/>
          <w:sz w:val="20"/>
          <w:szCs w:val="20"/>
          <w:lang w:val="bg-BG"/>
        </w:rPr>
      </w:pPr>
      <w:r w:rsidRPr="004D78C8">
        <w:rPr>
          <w:rFonts w:ascii="Verdana" w:hAnsi="Verdana"/>
          <w:sz w:val="20"/>
          <w:szCs w:val="20"/>
          <w:lang w:val="bg-BG"/>
        </w:rPr>
        <w:t>Възнаграждението на Изпълнителя се заплаща чрез превод по банкова сметка в</w:t>
      </w:r>
    </w:p>
    <w:p w14:paraId="3B607B20" w14:textId="77777777" w:rsidR="004D78C8" w:rsidRPr="004D78C8" w:rsidRDefault="004D78C8" w:rsidP="004D78C8">
      <w:pPr>
        <w:pStyle w:val="NormalWeb"/>
        <w:keepNext/>
        <w:keepLines/>
        <w:spacing w:before="60" w:beforeAutospacing="0" w:after="0" w:afterAutospacing="0"/>
        <w:ind w:firstLine="708"/>
        <w:jc w:val="both"/>
        <w:rPr>
          <w:rFonts w:ascii="Verdana" w:hAnsi="Verdana"/>
          <w:sz w:val="20"/>
          <w:szCs w:val="20"/>
        </w:rPr>
      </w:pPr>
      <w:r w:rsidRPr="004D78C8">
        <w:rPr>
          <w:rFonts w:ascii="Verdana" w:hAnsi="Verdana"/>
          <w:sz w:val="20"/>
          <w:szCs w:val="20"/>
          <w:lang w:eastAsia="en-US"/>
        </w:rPr>
        <w:t>Банка</w:t>
      </w:r>
      <w:r w:rsidRPr="004D78C8">
        <w:rPr>
          <w:rFonts w:ascii="Verdana" w:hAnsi="Verdana"/>
          <w:sz w:val="20"/>
          <w:szCs w:val="20"/>
        </w:rPr>
        <w:t>: ……………………</w:t>
      </w:r>
    </w:p>
    <w:p w14:paraId="7F60567C" w14:textId="77777777" w:rsidR="004D78C8" w:rsidRPr="004D78C8" w:rsidRDefault="004D78C8" w:rsidP="004D78C8">
      <w:pPr>
        <w:pStyle w:val="NormalWeb"/>
        <w:keepNext/>
        <w:keepLines/>
        <w:spacing w:before="60" w:beforeAutospacing="0" w:after="0" w:afterAutospacing="0"/>
        <w:ind w:left="720"/>
        <w:jc w:val="both"/>
        <w:rPr>
          <w:rFonts w:ascii="Verdana" w:hAnsi="Verdana"/>
          <w:sz w:val="20"/>
          <w:szCs w:val="20"/>
        </w:rPr>
      </w:pPr>
      <w:r w:rsidRPr="004D78C8">
        <w:rPr>
          <w:rFonts w:ascii="Verdana" w:hAnsi="Verdana"/>
          <w:sz w:val="20"/>
          <w:szCs w:val="20"/>
          <w:lang w:val="en-US"/>
        </w:rPr>
        <w:t xml:space="preserve">BIC: </w:t>
      </w:r>
      <w:r w:rsidRPr="004D78C8">
        <w:rPr>
          <w:rFonts w:ascii="Verdana" w:hAnsi="Verdana"/>
          <w:sz w:val="20"/>
          <w:szCs w:val="20"/>
        </w:rPr>
        <w:t>……………………….</w:t>
      </w:r>
    </w:p>
    <w:p w14:paraId="2DE2C769" w14:textId="77777777" w:rsidR="004D78C8" w:rsidRPr="004D78C8" w:rsidRDefault="004D78C8" w:rsidP="004D78C8">
      <w:pPr>
        <w:pStyle w:val="NormalWeb"/>
        <w:keepNext/>
        <w:keepLines/>
        <w:spacing w:before="60" w:beforeAutospacing="0" w:after="0" w:afterAutospacing="0"/>
        <w:ind w:firstLine="708"/>
        <w:jc w:val="both"/>
        <w:rPr>
          <w:rFonts w:ascii="Verdana" w:hAnsi="Verdana"/>
          <w:sz w:val="20"/>
          <w:szCs w:val="20"/>
        </w:rPr>
      </w:pPr>
      <w:r w:rsidRPr="004D78C8">
        <w:rPr>
          <w:rFonts w:ascii="Verdana" w:hAnsi="Verdana"/>
          <w:sz w:val="20"/>
          <w:szCs w:val="20"/>
          <w:lang w:val="en-US"/>
        </w:rPr>
        <w:t xml:space="preserve">IBAN: </w:t>
      </w:r>
      <w:r w:rsidRPr="004D78C8">
        <w:rPr>
          <w:rFonts w:ascii="Verdana" w:hAnsi="Verdana"/>
          <w:sz w:val="20"/>
          <w:szCs w:val="20"/>
        </w:rPr>
        <w:t>……………………………………</w:t>
      </w:r>
      <w:proofErr w:type="gramStart"/>
      <w:r w:rsidRPr="004D78C8">
        <w:rPr>
          <w:rFonts w:ascii="Verdana" w:hAnsi="Verdana"/>
          <w:sz w:val="20"/>
          <w:szCs w:val="20"/>
        </w:rPr>
        <w:t>…..</w:t>
      </w:r>
      <w:proofErr w:type="gramEnd"/>
    </w:p>
    <w:p w14:paraId="05A15A87" w14:textId="77777777" w:rsidR="00C63E39" w:rsidRPr="004D78C8" w:rsidRDefault="00C63E39" w:rsidP="00C63E39">
      <w:pPr>
        <w:tabs>
          <w:tab w:val="left" w:leader="dot" w:pos="12960"/>
        </w:tabs>
        <w:spacing w:before="120" w:after="120"/>
        <w:jc w:val="both"/>
        <w:rPr>
          <w:rFonts w:ascii="Verdana" w:hAnsi="Verdana" w:cstheme="minorHAnsi"/>
          <w:sz w:val="20"/>
          <w:szCs w:val="20"/>
          <w:lang w:val="bg-BG"/>
        </w:rPr>
      </w:pPr>
    </w:p>
    <w:p w14:paraId="3CF4BD39" w14:textId="76F2F81F" w:rsidR="00C63E39" w:rsidRPr="004D78C8" w:rsidRDefault="00257481" w:rsidP="00552C05">
      <w:pPr>
        <w:keepNext/>
        <w:keepLines/>
        <w:numPr>
          <w:ilvl w:val="0"/>
          <w:numId w:val="18"/>
        </w:numPr>
        <w:tabs>
          <w:tab w:val="clear" w:pos="720"/>
          <w:tab w:val="num" w:pos="360"/>
          <w:tab w:val="left" w:leader="dot" w:pos="12960"/>
        </w:tabs>
        <w:spacing w:before="120" w:after="240"/>
        <w:jc w:val="both"/>
        <w:rPr>
          <w:rFonts w:ascii="Verdana" w:hAnsi="Verdana"/>
          <w:b/>
          <w:sz w:val="20"/>
          <w:szCs w:val="20"/>
          <w:lang w:val="bg-BG"/>
        </w:rPr>
        <w:sectPr w:rsidR="00C63E39" w:rsidRPr="004D78C8" w:rsidSect="009D3962">
          <w:pgSz w:w="11906" w:h="16838" w:code="9"/>
          <w:pgMar w:top="993" w:right="1132" w:bottom="1276" w:left="1134" w:header="709" w:footer="266" w:gutter="0"/>
          <w:cols w:space="708"/>
          <w:docGrid w:linePitch="360"/>
        </w:sectPr>
      </w:pPr>
      <w:r w:rsidRPr="004D78C8">
        <w:rPr>
          <w:rFonts w:ascii="Verdana" w:hAnsi="Verdana"/>
          <w:b/>
          <w:sz w:val="20"/>
          <w:szCs w:val="20"/>
          <w:lang w:val="bg-BG"/>
        </w:rPr>
        <w:t>ЦЕНОВИ ТАБЛИЦИ</w:t>
      </w:r>
      <w:r w:rsidR="009D3962" w:rsidRPr="004D78C8">
        <w:rPr>
          <w:rFonts w:ascii="Verdana" w:hAnsi="Verdana"/>
          <w:b/>
          <w:sz w:val="20"/>
          <w:szCs w:val="20"/>
          <w:lang w:val="bg-BG"/>
        </w:rPr>
        <w:t xml:space="preserve"> </w:t>
      </w:r>
    </w:p>
    <w:p w14:paraId="2E02EBD2" w14:textId="77777777" w:rsidR="009D3962" w:rsidRPr="004D78C8" w:rsidRDefault="009D3962" w:rsidP="009D3962">
      <w:pPr>
        <w:keepLines/>
        <w:tabs>
          <w:tab w:val="center" w:pos="4513"/>
        </w:tabs>
        <w:jc w:val="center"/>
        <w:rPr>
          <w:rFonts w:ascii="Verdana" w:hAnsi="Verdana"/>
          <w:sz w:val="20"/>
          <w:szCs w:val="20"/>
          <w:lang w:val="bg-BG"/>
        </w:rPr>
      </w:pPr>
      <w:bookmarkStart w:id="7" w:name="_Ref534250065"/>
      <w:r w:rsidRPr="004D78C8">
        <w:rPr>
          <w:rFonts w:ascii="Verdana" w:hAnsi="Verdana"/>
          <w:b/>
          <w:bCs/>
          <w:kern w:val="32"/>
          <w:sz w:val="20"/>
          <w:szCs w:val="20"/>
          <w:lang w:val="bg-BG"/>
        </w:rPr>
        <w:lastRenderedPageBreak/>
        <w:t>РАЗДЕЛ В: СПЕЦИФИЧНИ УСЛОВИЯ НА ДОГОВОРА</w:t>
      </w:r>
      <w:bookmarkEnd w:id="7"/>
    </w:p>
    <w:p w14:paraId="411D98DA" w14:textId="77777777" w:rsidR="009D3962" w:rsidRPr="004D78C8" w:rsidRDefault="009D3962" w:rsidP="009D3962">
      <w:pPr>
        <w:keepLines/>
        <w:rPr>
          <w:rFonts w:ascii="Verdana" w:hAnsi="Verdana"/>
          <w:sz w:val="20"/>
          <w:szCs w:val="20"/>
          <w:lang w:val="bg-BG"/>
        </w:rPr>
      </w:pPr>
    </w:p>
    <w:p w14:paraId="277DBA90" w14:textId="77777777" w:rsidR="009D3962" w:rsidRPr="004D78C8" w:rsidRDefault="009D3962" w:rsidP="009D3962">
      <w:pPr>
        <w:keepLines/>
        <w:rPr>
          <w:rFonts w:ascii="Verdana" w:hAnsi="Verdana"/>
          <w:sz w:val="20"/>
          <w:szCs w:val="20"/>
          <w:lang w:val="bg-BG"/>
        </w:rPr>
        <w:sectPr w:rsidR="009D3962" w:rsidRPr="004D78C8" w:rsidSect="009D3962">
          <w:pgSz w:w="11906" w:h="16838" w:code="9"/>
          <w:pgMar w:top="992" w:right="1132" w:bottom="1276" w:left="1134" w:header="709" w:footer="266" w:gutter="0"/>
          <w:cols w:space="708"/>
          <w:vAlign w:val="center"/>
          <w:docGrid w:linePitch="360"/>
        </w:sectPr>
      </w:pPr>
    </w:p>
    <w:p w14:paraId="1D6AF836" w14:textId="77777777" w:rsidR="009D3962" w:rsidRPr="004D78C8" w:rsidRDefault="009D3962" w:rsidP="009D3962">
      <w:pPr>
        <w:pStyle w:val="c51"/>
        <w:keepLines/>
        <w:spacing w:after="240" w:line="240" w:lineRule="auto"/>
        <w:rPr>
          <w:rFonts w:ascii="Verdana" w:hAnsi="Verdana"/>
          <w:b/>
          <w:snapToGrid/>
          <w:color w:val="auto"/>
          <w:sz w:val="20"/>
          <w:szCs w:val="20"/>
          <w:lang w:val="bg-BG"/>
        </w:rPr>
      </w:pPr>
      <w:r w:rsidRPr="004D78C8">
        <w:rPr>
          <w:rFonts w:ascii="Verdana" w:hAnsi="Verdana"/>
          <w:b/>
          <w:snapToGrid/>
          <w:color w:val="auto"/>
          <w:sz w:val="20"/>
          <w:szCs w:val="20"/>
          <w:lang w:val="bg-BG"/>
        </w:rPr>
        <w:lastRenderedPageBreak/>
        <w:t>СПЕЦИФИЧНИ УСЛОВИЯ НА ДОГОВОРА</w:t>
      </w:r>
    </w:p>
    <w:p w14:paraId="20817E3D" w14:textId="77777777" w:rsidR="00C63E39" w:rsidRPr="004D78C8" w:rsidRDefault="00C63E39" w:rsidP="00C63E39">
      <w:pPr>
        <w:pStyle w:val="p50"/>
        <w:keepLines/>
        <w:numPr>
          <w:ilvl w:val="0"/>
          <w:numId w:val="19"/>
        </w:numPr>
        <w:tabs>
          <w:tab w:val="clear" w:pos="720"/>
          <w:tab w:val="clear" w:pos="760"/>
          <w:tab w:val="num" w:pos="426"/>
        </w:tabs>
        <w:spacing w:before="120" w:after="120" w:line="240" w:lineRule="auto"/>
        <w:rPr>
          <w:rFonts w:ascii="Verdana" w:hAnsi="Verdana" w:cstheme="minorHAnsi"/>
          <w:b/>
          <w:color w:val="auto"/>
          <w:sz w:val="20"/>
          <w:szCs w:val="20"/>
          <w:lang w:val="bg-BG"/>
        </w:rPr>
      </w:pPr>
      <w:r w:rsidRPr="004D78C8">
        <w:rPr>
          <w:rFonts w:ascii="Verdana" w:hAnsi="Verdana" w:cstheme="minorHAnsi"/>
          <w:b/>
          <w:color w:val="auto"/>
          <w:sz w:val="20"/>
          <w:szCs w:val="20"/>
          <w:lang w:val="bg-BG"/>
        </w:rPr>
        <w:t>НЕУСТОЙКИ</w:t>
      </w:r>
    </w:p>
    <w:p w14:paraId="06E4E7D7" w14:textId="77777777" w:rsidR="00735263" w:rsidRPr="00735263" w:rsidRDefault="00735263" w:rsidP="00735263">
      <w:pPr>
        <w:keepNext/>
        <w:keepLines/>
        <w:numPr>
          <w:ilvl w:val="1"/>
          <w:numId w:val="19"/>
        </w:numPr>
        <w:tabs>
          <w:tab w:val="left" w:pos="1134"/>
        </w:tabs>
        <w:spacing w:before="90" w:after="90"/>
        <w:jc w:val="both"/>
        <w:rPr>
          <w:rFonts w:ascii="Verdana" w:hAnsi="Verdana"/>
          <w:bCs/>
          <w:sz w:val="20"/>
          <w:szCs w:val="20"/>
          <w:lang w:val="bg-BG"/>
        </w:rPr>
      </w:pPr>
      <w:r w:rsidRPr="00735263">
        <w:rPr>
          <w:rFonts w:ascii="Verdana" w:hAnsi="Verdana"/>
          <w:sz w:val="20"/>
          <w:szCs w:val="20"/>
          <w:lang w:val="bg-BG"/>
        </w:rPr>
        <w:t>В случай че Изпълнителят не изпълнява своите задължения по договора, той се задължава да заплати на Възложителя неустойки в съответствие</w:t>
      </w:r>
      <w:r w:rsidRPr="00735263">
        <w:rPr>
          <w:rFonts w:ascii="Verdana" w:hAnsi="Verdana"/>
          <w:bCs/>
          <w:sz w:val="20"/>
          <w:szCs w:val="20"/>
          <w:lang w:val="bg-BG"/>
        </w:rPr>
        <w:t xml:space="preserve"> с посоченото в настоящия договор. </w:t>
      </w:r>
    </w:p>
    <w:p w14:paraId="169ED396" w14:textId="77777777" w:rsidR="00735263" w:rsidRPr="00735263" w:rsidRDefault="00735263" w:rsidP="00735263">
      <w:pPr>
        <w:keepNext/>
        <w:keepLines/>
        <w:numPr>
          <w:ilvl w:val="1"/>
          <w:numId w:val="19"/>
        </w:numPr>
        <w:tabs>
          <w:tab w:val="left" w:pos="1134"/>
        </w:tabs>
        <w:spacing w:before="90" w:after="90"/>
        <w:jc w:val="both"/>
        <w:rPr>
          <w:rFonts w:ascii="Verdana" w:hAnsi="Verdana"/>
          <w:sz w:val="20"/>
          <w:szCs w:val="20"/>
          <w:lang w:val="bg-BG"/>
        </w:rPr>
      </w:pPr>
      <w:r w:rsidRPr="00735263">
        <w:rPr>
          <w:rFonts w:ascii="Verdana" w:hAnsi="Verdana"/>
          <w:sz w:val="20"/>
          <w:szCs w:val="20"/>
          <w:lang w:val="bg-BG"/>
        </w:rPr>
        <w:t xml:space="preserve">В случай че извършеният ремонт не съответства на уговореното по този Договор, независимо дали в качествено или количествено отношение, Изпълнителят дължи неустойка в размер на </w:t>
      </w:r>
      <w:r w:rsidRPr="00735263">
        <w:rPr>
          <w:rFonts w:ascii="Verdana" w:hAnsi="Verdana"/>
          <w:sz w:val="20"/>
          <w:szCs w:val="20"/>
          <w:lang w:val="en-US"/>
        </w:rPr>
        <w:t>10</w:t>
      </w:r>
      <w:r w:rsidRPr="00735263">
        <w:rPr>
          <w:rFonts w:ascii="Verdana" w:hAnsi="Verdana"/>
          <w:sz w:val="20"/>
          <w:szCs w:val="20"/>
          <w:lang w:val="bg-BG"/>
        </w:rPr>
        <w:t xml:space="preserve">% (десет процента) от стойността на ремонта без ДДС, съгласно съответния Приемо-предавателен протокол/сервизен протокол. </w:t>
      </w:r>
    </w:p>
    <w:p w14:paraId="6627E8F9" w14:textId="77777777" w:rsidR="00735263" w:rsidRPr="00735263" w:rsidRDefault="00735263" w:rsidP="00735263">
      <w:pPr>
        <w:keepNext/>
        <w:keepLines/>
        <w:numPr>
          <w:ilvl w:val="1"/>
          <w:numId w:val="19"/>
        </w:numPr>
        <w:tabs>
          <w:tab w:val="left" w:pos="1134"/>
        </w:tabs>
        <w:spacing w:before="90" w:after="90"/>
        <w:jc w:val="both"/>
        <w:rPr>
          <w:rFonts w:ascii="Verdana" w:hAnsi="Verdana"/>
          <w:sz w:val="20"/>
          <w:szCs w:val="20"/>
          <w:lang w:val="bg-BG"/>
        </w:rPr>
      </w:pPr>
      <w:r w:rsidRPr="00735263">
        <w:rPr>
          <w:rFonts w:ascii="Verdana" w:hAnsi="Verdana"/>
          <w:sz w:val="20"/>
          <w:szCs w:val="20"/>
          <w:lang w:val="bg-BG"/>
        </w:rPr>
        <w:t xml:space="preserve">В случай че Изпълнителят откаже да извърши ремонт, съгласно Приемо-предавателен протокол/сервизен протокол, Възложителят има право да наложи неустойка в размер на </w:t>
      </w:r>
      <w:r w:rsidRPr="00735263">
        <w:rPr>
          <w:rFonts w:ascii="Verdana" w:hAnsi="Verdana"/>
          <w:sz w:val="20"/>
          <w:szCs w:val="20"/>
          <w:lang w:val="en-US"/>
        </w:rPr>
        <w:t>10</w:t>
      </w:r>
      <w:r w:rsidRPr="00735263">
        <w:rPr>
          <w:rFonts w:ascii="Verdana" w:hAnsi="Verdana"/>
          <w:sz w:val="20"/>
          <w:szCs w:val="20"/>
          <w:lang w:val="bg-BG"/>
        </w:rPr>
        <w:t>% (десет процента) от стойността на възложения, но отказан ремонт, без ДДС.</w:t>
      </w:r>
    </w:p>
    <w:p w14:paraId="24217D3D" w14:textId="77777777" w:rsidR="00735263" w:rsidRPr="00735263" w:rsidRDefault="00735263" w:rsidP="00735263">
      <w:pPr>
        <w:keepNext/>
        <w:keepLines/>
        <w:numPr>
          <w:ilvl w:val="1"/>
          <w:numId w:val="19"/>
        </w:numPr>
        <w:tabs>
          <w:tab w:val="left" w:pos="1134"/>
        </w:tabs>
        <w:spacing w:before="90" w:after="90"/>
        <w:jc w:val="both"/>
        <w:rPr>
          <w:rFonts w:ascii="Verdana" w:hAnsi="Verdana"/>
          <w:sz w:val="20"/>
          <w:szCs w:val="20"/>
          <w:lang w:val="bg-BG"/>
        </w:rPr>
      </w:pPr>
      <w:r w:rsidRPr="00735263">
        <w:rPr>
          <w:rFonts w:ascii="Verdana" w:hAnsi="Verdana"/>
          <w:sz w:val="20"/>
          <w:szCs w:val="20"/>
          <w:lang w:val="bg-BG"/>
        </w:rPr>
        <w:t xml:space="preserve">В случай че техническото обслужване или ремонтът на машината надхвърля срока, договорен с Възложителя, то Изпълнителят дължи неустойка в размер на 50 (петдесет) евро без ДДС за всеки календарен ден забавяне. </w:t>
      </w:r>
    </w:p>
    <w:p w14:paraId="33CE4C67" w14:textId="77777777" w:rsidR="00735263" w:rsidRPr="00735263" w:rsidRDefault="00735263" w:rsidP="00735263">
      <w:pPr>
        <w:keepNext/>
        <w:keepLines/>
        <w:numPr>
          <w:ilvl w:val="1"/>
          <w:numId w:val="19"/>
        </w:numPr>
        <w:tabs>
          <w:tab w:val="left" w:pos="1134"/>
        </w:tabs>
        <w:spacing w:before="90" w:after="90"/>
        <w:jc w:val="both"/>
        <w:rPr>
          <w:rFonts w:ascii="Verdana" w:hAnsi="Verdana"/>
          <w:sz w:val="20"/>
          <w:szCs w:val="20"/>
          <w:lang w:val="bg-BG"/>
        </w:rPr>
      </w:pPr>
      <w:r w:rsidRPr="00735263">
        <w:rPr>
          <w:rFonts w:ascii="Verdana" w:hAnsi="Verdana"/>
          <w:sz w:val="20"/>
          <w:szCs w:val="20"/>
          <w:lang w:val="bg-BG"/>
        </w:rPr>
        <w:t xml:space="preserve">В случай че Изпълнителят отложи приемането на машината и започването на ремонта ѝ, или отсрочи приемането и/или започването на ремонта ѝ за по-късна дата, с повече от 24 астрономически часа от датата и часа, в които машината е закарана в сервиза на Изпълнителя, то последният дължи неустойка в размер на 1% (един процент) без ДДС от стойността на ремонта съгласно документа за приемане, но не по-малко от 50 (петдесет) евро без ДДС за всеки календарен ден забава. </w:t>
      </w:r>
    </w:p>
    <w:p w14:paraId="0C55CA96" w14:textId="77777777" w:rsidR="00735263" w:rsidRPr="00735263" w:rsidRDefault="00735263" w:rsidP="00735263">
      <w:pPr>
        <w:keepNext/>
        <w:keepLines/>
        <w:numPr>
          <w:ilvl w:val="1"/>
          <w:numId w:val="19"/>
        </w:numPr>
        <w:tabs>
          <w:tab w:val="left" w:pos="1134"/>
        </w:tabs>
        <w:spacing w:before="90" w:after="90"/>
        <w:jc w:val="both"/>
        <w:rPr>
          <w:rFonts w:ascii="Verdana" w:hAnsi="Verdana"/>
          <w:sz w:val="20"/>
          <w:szCs w:val="20"/>
          <w:lang w:val="bg-BG"/>
        </w:rPr>
      </w:pPr>
      <w:r w:rsidRPr="00735263">
        <w:rPr>
          <w:rFonts w:ascii="Verdana" w:hAnsi="Verdana"/>
          <w:sz w:val="20"/>
          <w:szCs w:val="20"/>
          <w:lang w:val="bg-BG"/>
        </w:rPr>
        <w:t>В случай че се наложи машината да бъде върната в сервиза на Изпълнителя до 48 часа след завършване на ремонта, поради некачествено отстраняване на установена повреда, Възложителят ще налага неустойка в размер на 50 (петдесет) евро без ДДС за всеки неработен ден на машината до отстраняване на повредата.</w:t>
      </w:r>
    </w:p>
    <w:p w14:paraId="524994B0" w14:textId="77777777" w:rsidR="00735263" w:rsidRPr="00735263" w:rsidRDefault="00735263" w:rsidP="00735263">
      <w:pPr>
        <w:keepNext/>
        <w:keepLines/>
        <w:numPr>
          <w:ilvl w:val="1"/>
          <w:numId w:val="19"/>
        </w:numPr>
        <w:tabs>
          <w:tab w:val="left" w:pos="1134"/>
        </w:tabs>
        <w:spacing w:before="90" w:after="90"/>
        <w:jc w:val="both"/>
        <w:rPr>
          <w:rFonts w:ascii="Verdana" w:hAnsi="Verdana"/>
          <w:sz w:val="20"/>
          <w:szCs w:val="20"/>
          <w:lang w:val="bg-BG"/>
        </w:rPr>
      </w:pPr>
      <w:r w:rsidRPr="00735263">
        <w:rPr>
          <w:rFonts w:ascii="Verdana" w:hAnsi="Verdana"/>
          <w:sz w:val="20"/>
          <w:szCs w:val="20"/>
          <w:lang w:val="bg-BG"/>
        </w:rPr>
        <w:t>В случай на повреда на ремонтираната от Изпълнителя машина или отделен неин агрегат, Изпълнителят се задължава да отстрани повредата за своя сметка, в срок, указан от Контролиращия служител или Представител на контролиращия служител на Възложителя. В случай на отказ от страна на Изпълнителя да извърши това свое задължение, Възложителят има право да приложи предвидените в чл. 1.3 от този раздел текстове. В случай че Изпълнителят извърши некачествен ремонт, освен уговореното в предходното изречение, той дължи и неустойка в размер на 50% (петдесет процента) от стойността на ремонта</w:t>
      </w:r>
      <w:r w:rsidRPr="00735263">
        <w:rPr>
          <w:rFonts w:ascii="Verdana" w:hAnsi="Verdana"/>
          <w:sz w:val="20"/>
          <w:szCs w:val="20"/>
          <w:lang w:val="en-US"/>
        </w:rPr>
        <w:t xml:space="preserve"> </w:t>
      </w:r>
      <w:r w:rsidRPr="00735263">
        <w:rPr>
          <w:rFonts w:ascii="Verdana" w:hAnsi="Verdana"/>
          <w:sz w:val="20"/>
          <w:szCs w:val="20"/>
          <w:lang w:val="bg-BG"/>
        </w:rPr>
        <w:t>без ДДС.</w:t>
      </w:r>
    </w:p>
    <w:p w14:paraId="6BDA069E" w14:textId="77777777" w:rsidR="00735263" w:rsidRPr="00AF64FB" w:rsidRDefault="00735263" w:rsidP="00735263">
      <w:pPr>
        <w:keepNext/>
        <w:keepLines/>
        <w:numPr>
          <w:ilvl w:val="1"/>
          <w:numId w:val="19"/>
        </w:numPr>
        <w:tabs>
          <w:tab w:val="left" w:pos="1134"/>
        </w:tabs>
        <w:spacing w:before="90" w:after="90"/>
        <w:jc w:val="both"/>
        <w:rPr>
          <w:rFonts w:ascii="Verdana" w:hAnsi="Verdana"/>
          <w:sz w:val="22"/>
          <w:szCs w:val="22"/>
          <w:lang w:val="bg-BG"/>
        </w:rPr>
      </w:pPr>
      <w:r w:rsidRPr="00735263">
        <w:rPr>
          <w:rFonts w:ascii="Verdana" w:hAnsi="Verdana"/>
          <w:sz w:val="20"/>
          <w:szCs w:val="20"/>
          <w:lang w:val="bg-BG"/>
        </w:rPr>
        <w:t>Изпълнителят е длъжен да изплати наложената му неустойка в срок до 5 (пет) работни дни от получаването на писмено уведомление от Възложителя за налагането на съответната неустойка</w:t>
      </w:r>
      <w:r w:rsidRPr="00AF64FB">
        <w:rPr>
          <w:rFonts w:ascii="Verdana" w:hAnsi="Verdana"/>
          <w:sz w:val="22"/>
          <w:szCs w:val="22"/>
          <w:lang w:val="bg-BG"/>
        </w:rPr>
        <w:t xml:space="preserve">. </w:t>
      </w:r>
    </w:p>
    <w:p w14:paraId="238F62E2" w14:textId="2B2416DC" w:rsidR="00C63E39" w:rsidRPr="004D78C8" w:rsidRDefault="00C63E39" w:rsidP="004D78C8">
      <w:pPr>
        <w:pStyle w:val="p50"/>
        <w:tabs>
          <w:tab w:val="clear" w:pos="760"/>
          <w:tab w:val="left" w:pos="567"/>
        </w:tabs>
        <w:spacing w:before="120" w:after="120" w:line="240" w:lineRule="auto"/>
        <w:rPr>
          <w:rFonts w:ascii="Verdana" w:hAnsi="Verdana"/>
          <w:color w:val="auto"/>
          <w:sz w:val="20"/>
          <w:szCs w:val="20"/>
          <w:lang w:val="bg-BG"/>
        </w:rPr>
      </w:pPr>
    </w:p>
    <w:p w14:paraId="3252225C" w14:textId="3602C6BF" w:rsidR="009D3962" w:rsidRPr="004D78C8" w:rsidRDefault="009D3962" w:rsidP="00C63E39">
      <w:pPr>
        <w:pStyle w:val="p50"/>
        <w:keepLines/>
        <w:numPr>
          <w:ilvl w:val="0"/>
          <w:numId w:val="19"/>
        </w:numPr>
        <w:tabs>
          <w:tab w:val="clear" w:pos="720"/>
          <w:tab w:val="clear" w:pos="760"/>
          <w:tab w:val="num" w:pos="426"/>
        </w:tabs>
        <w:spacing w:before="120" w:after="120" w:line="240" w:lineRule="auto"/>
        <w:rPr>
          <w:rFonts w:ascii="Verdana" w:hAnsi="Verdana"/>
          <w:color w:val="auto"/>
          <w:sz w:val="20"/>
          <w:szCs w:val="20"/>
          <w:lang w:val="bg-BG"/>
        </w:rPr>
      </w:pPr>
      <w:r w:rsidRPr="004D78C8">
        <w:rPr>
          <w:rFonts w:ascii="Verdana" w:hAnsi="Verdana"/>
          <w:b/>
          <w:color w:val="auto"/>
          <w:sz w:val="20"/>
          <w:szCs w:val="20"/>
          <w:lang w:val="bg-BG"/>
        </w:rPr>
        <w:t>САНКЦИИ</w:t>
      </w:r>
      <w:r w:rsidRPr="004D78C8">
        <w:rPr>
          <w:rFonts w:ascii="Verdana" w:hAnsi="Verdana"/>
          <w:b/>
          <w:bCs/>
          <w:color w:val="auto"/>
          <w:sz w:val="20"/>
          <w:szCs w:val="20"/>
          <w:lang w:val="bg-BG"/>
        </w:rPr>
        <w:t>, НАЛАГАНИ НА “СОФИЙСКА ВОДА” АД</w:t>
      </w:r>
    </w:p>
    <w:p w14:paraId="13FCE570" w14:textId="4485CD45" w:rsidR="004D78C8" w:rsidRPr="004D78C8" w:rsidRDefault="009D3962" w:rsidP="008056CA">
      <w:pPr>
        <w:pStyle w:val="p50"/>
        <w:keepLines/>
        <w:numPr>
          <w:ilvl w:val="1"/>
          <w:numId w:val="19"/>
        </w:numPr>
        <w:tabs>
          <w:tab w:val="clear" w:pos="720"/>
          <w:tab w:val="clear" w:pos="760"/>
          <w:tab w:val="left" w:pos="993"/>
        </w:tabs>
        <w:spacing w:before="240" w:after="120" w:line="240" w:lineRule="auto"/>
        <w:ind w:left="993" w:hanging="709"/>
        <w:rPr>
          <w:rFonts w:ascii="Verdana" w:hAnsi="Verdana"/>
          <w:color w:val="auto"/>
          <w:sz w:val="20"/>
          <w:szCs w:val="20"/>
          <w:lang w:val="bg-BG"/>
        </w:rPr>
      </w:pPr>
      <w:r w:rsidRPr="004D78C8">
        <w:rPr>
          <w:rFonts w:ascii="Verdana" w:hAnsi="Verdana"/>
          <w:color w:val="auto"/>
          <w:sz w:val="20"/>
          <w:szCs w:val="20"/>
          <w:lang w:val="bg-BG"/>
        </w:rPr>
        <w:t xml:space="preserve">В случай, че в който и да е момент, във връзка с изпълнение на дейностите в договора, поради действие или бездействие от страна на </w:t>
      </w:r>
      <w:r w:rsidR="004F631C">
        <w:rPr>
          <w:rFonts w:ascii="Verdana" w:hAnsi="Verdana"/>
          <w:color w:val="auto"/>
          <w:spacing w:val="-4"/>
          <w:sz w:val="20"/>
          <w:szCs w:val="20"/>
          <w:lang w:val="bg-BG"/>
        </w:rPr>
        <w:t>изпълнителя</w:t>
      </w:r>
      <w:r w:rsidRPr="004D78C8">
        <w:rPr>
          <w:rFonts w:ascii="Verdana" w:hAnsi="Verdana"/>
          <w:color w:val="auto"/>
          <w:spacing w:val="-4"/>
          <w:sz w:val="20"/>
          <w:szCs w:val="20"/>
          <w:lang w:val="bg-BG"/>
        </w:rPr>
        <w:t xml:space="preserve"> </w:t>
      </w:r>
      <w:r w:rsidRPr="004D78C8">
        <w:rPr>
          <w:rFonts w:ascii="Verdana" w:hAnsi="Verdana"/>
          <w:color w:val="auto"/>
          <w:sz w:val="20"/>
          <w:szCs w:val="20"/>
          <w:lang w:val="bg-BG"/>
        </w:rPr>
        <w:t xml:space="preserve">и/или негови служители, на “Софийска вода” АД бъдат наложени санкции по силата на действащото законодателство, </w:t>
      </w:r>
      <w:r w:rsidR="004F631C">
        <w:rPr>
          <w:rFonts w:ascii="Verdana" w:hAnsi="Verdana"/>
          <w:color w:val="auto"/>
          <w:spacing w:val="-4"/>
          <w:sz w:val="20"/>
          <w:szCs w:val="20"/>
          <w:lang w:val="bg-BG"/>
        </w:rPr>
        <w:t>изпълнителят</w:t>
      </w:r>
      <w:r w:rsidRPr="004D78C8">
        <w:rPr>
          <w:rFonts w:ascii="Verdana" w:hAnsi="Verdana"/>
          <w:color w:val="auto"/>
          <w:spacing w:val="-4"/>
          <w:sz w:val="20"/>
          <w:szCs w:val="20"/>
          <w:lang w:val="bg-BG"/>
        </w:rPr>
        <w:t xml:space="preserve"> </w:t>
      </w:r>
      <w:r w:rsidRPr="004D78C8">
        <w:rPr>
          <w:rFonts w:ascii="Verdana" w:hAnsi="Verdana"/>
          <w:color w:val="auto"/>
          <w:sz w:val="20"/>
          <w:szCs w:val="20"/>
          <w:lang w:val="bg-BG"/>
        </w:rPr>
        <w:t>се задължава да обезщети Възложителя по всички санкции в пълния им размер.</w:t>
      </w:r>
    </w:p>
    <w:p w14:paraId="27F5FAB9" w14:textId="77777777" w:rsidR="004D78C8" w:rsidRPr="004D78C8" w:rsidRDefault="004D78C8">
      <w:pPr>
        <w:spacing w:after="160" w:line="259" w:lineRule="auto"/>
        <w:rPr>
          <w:rFonts w:ascii="Verdana" w:hAnsi="Verdana"/>
          <w:snapToGrid w:val="0"/>
          <w:sz w:val="20"/>
          <w:szCs w:val="20"/>
          <w:lang w:val="bg-BG" w:eastAsia="bg-BG"/>
        </w:rPr>
      </w:pPr>
      <w:r w:rsidRPr="004D78C8">
        <w:rPr>
          <w:rFonts w:ascii="Verdana" w:hAnsi="Verdana"/>
          <w:sz w:val="20"/>
          <w:szCs w:val="20"/>
          <w:lang w:val="bg-BG"/>
        </w:rPr>
        <w:br w:type="page"/>
      </w:r>
    </w:p>
    <w:p w14:paraId="28630201" w14:textId="77777777" w:rsidR="009D3962" w:rsidRPr="004D78C8" w:rsidRDefault="009D3962" w:rsidP="004D78C8">
      <w:pPr>
        <w:pStyle w:val="p50"/>
        <w:keepLines/>
        <w:tabs>
          <w:tab w:val="clear" w:pos="760"/>
          <w:tab w:val="left" w:pos="993"/>
        </w:tabs>
        <w:spacing w:before="240" w:after="120" w:line="240" w:lineRule="auto"/>
        <w:ind w:left="993" w:firstLine="0"/>
        <w:rPr>
          <w:rFonts w:ascii="Verdana" w:hAnsi="Verdana"/>
          <w:color w:val="auto"/>
          <w:sz w:val="20"/>
          <w:szCs w:val="20"/>
          <w:lang w:val="bg-BG"/>
        </w:rPr>
      </w:pPr>
    </w:p>
    <w:p w14:paraId="67FAAE23" w14:textId="77777777" w:rsidR="009D3962" w:rsidRPr="004D78C8" w:rsidRDefault="009D3962" w:rsidP="008056CA">
      <w:pPr>
        <w:pStyle w:val="p50"/>
        <w:keepLines/>
        <w:numPr>
          <w:ilvl w:val="0"/>
          <w:numId w:val="19"/>
        </w:numPr>
        <w:tabs>
          <w:tab w:val="clear" w:pos="720"/>
          <w:tab w:val="clear" w:pos="760"/>
          <w:tab w:val="num" w:pos="426"/>
        </w:tabs>
        <w:spacing w:before="120" w:after="120" w:line="240" w:lineRule="auto"/>
        <w:rPr>
          <w:rFonts w:ascii="Verdana" w:hAnsi="Verdana"/>
          <w:b/>
          <w:bCs/>
          <w:color w:val="auto"/>
          <w:sz w:val="20"/>
          <w:szCs w:val="20"/>
          <w:lang w:val="bg-BG"/>
        </w:rPr>
      </w:pPr>
      <w:r w:rsidRPr="004D78C8">
        <w:rPr>
          <w:rFonts w:ascii="Verdana" w:hAnsi="Verdana"/>
          <w:b/>
          <w:bCs/>
          <w:color w:val="auto"/>
          <w:sz w:val="20"/>
          <w:szCs w:val="20"/>
          <w:lang w:val="bg-BG"/>
        </w:rPr>
        <w:t>ГАРАНЦИЯ ЗА ИЗПЪЛНЕНИЕ НА ДОГОВОРА</w:t>
      </w:r>
    </w:p>
    <w:p w14:paraId="22E097A3" w14:textId="32401318" w:rsidR="006B68F9" w:rsidRPr="004D78C8" w:rsidRDefault="004F631C" w:rsidP="008056CA">
      <w:pPr>
        <w:keepLines/>
        <w:numPr>
          <w:ilvl w:val="1"/>
          <w:numId w:val="19"/>
        </w:numPr>
        <w:spacing w:before="60" w:after="60" w:line="276" w:lineRule="auto"/>
        <w:jc w:val="both"/>
        <w:rPr>
          <w:rFonts w:ascii="Verdana" w:hAnsi="Verdana"/>
          <w:b/>
          <w:bCs/>
          <w:sz w:val="20"/>
          <w:szCs w:val="20"/>
          <w:lang w:val="ru-RU"/>
        </w:rPr>
      </w:pPr>
      <w:r>
        <w:rPr>
          <w:rFonts w:ascii="Verdana" w:hAnsi="Verdana"/>
          <w:snapToGrid w:val="0"/>
          <w:spacing w:val="-4"/>
          <w:sz w:val="20"/>
          <w:szCs w:val="20"/>
          <w:lang w:val="ru-RU"/>
        </w:rPr>
        <w:t>Изпълнителят</w:t>
      </w:r>
      <w:r w:rsidR="006B68F9" w:rsidRPr="004D78C8">
        <w:rPr>
          <w:rFonts w:ascii="Verdana" w:hAnsi="Verdana"/>
          <w:snapToGrid w:val="0"/>
          <w:spacing w:val="-4"/>
          <w:sz w:val="20"/>
          <w:szCs w:val="20"/>
          <w:lang w:val="ru-RU"/>
        </w:rPr>
        <w:t xml:space="preserve"> е внесъл/представил гаранция за изпълнение на настоящия  Договор в размер на </w:t>
      </w:r>
      <w:r w:rsidR="004D78C8" w:rsidRPr="004D78C8">
        <w:rPr>
          <w:rFonts w:ascii="Verdana" w:hAnsi="Verdana"/>
          <w:snapToGrid w:val="0"/>
          <w:spacing w:val="-4"/>
          <w:sz w:val="20"/>
          <w:szCs w:val="20"/>
          <w:lang w:val="bg-BG"/>
        </w:rPr>
        <w:t>2</w:t>
      </w:r>
      <w:r w:rsidR="006B68F9" w:rsidRPr="004D78C8">
        <w:rPr>
          <w:rFonts w:ascii="Verdana" w:hAnsi="Verdana"/>
          <w:snapToGrid w:val="0"/>
          <w:spacing w:val="-4"/>
          <w:sz w:val="20"/>
          <w:szCs w:val="20"/>
          <w:lang w:val="ru-RU"/>
        </w:rPr>
        <w:t xml:space="preserve"> %  (</w:t>
      </w:r>
      <w:r w:rsidR="004D78C8" w:rsidRPr="004D78C8">
        <w:rPr>
          <w:rFonts w:ascii="Verdana" w:hAnsi="Verdana"/>
          <w:snapToGrid w:val="0"/>
          <w:spacing w:val="-4"/>
          <w:sz w:val="20"/>
          <w:szCs w:val="20"/>
          <w:lang w:val="bg-BG"/>
        </w:rPr>
        <w:t>две</w:t>
      </w:r>
      <w:r w:rsidR="006B68F9" w:rsidRPr="004D78C8">
        <w:rPr>
          <w:rFonts w:ascii="Verdana" w:hAnsi="Verdana"/>
          <w:snapToGrid w:val="0"/>
          <w:spacing w:val="-4"/>
          <w:sz w:val="20"/>
          <w:szCs w:val="20"/>
          <w:lang w:val="ru-RU"/>
        </w:rPr>
        <w:t xml:space="preserve"> процента) от стойността на договора,  подчинена  на Еднообразните правила за гаранции до поискване” (</w:t>
      </w:r>
      <w:r w:rsidR="006B68F9" w:rsidRPr="004D78C8">
        <w:rPr>
          <w:rFonts w:ascii="Verdana" w:hAnsi="Verdana"/>
          <w:snapToGrid w:val="0"/>
          <w:spacing w:val="-4"/>
          <w:sz w:val="20"/>
          <w:szCs w:val="20"/>
          <w:lang w:val="bg-BG"/>
        </w:rPr>
        <w:t>URDG</w:t>
      </w:r>
      <w:r w:rsidR="006B68F9" w:rsidRPr="004D78C8">
        <w:rPr>
          <w:rFonts w:ascii="Verdana" w:hAnsi="Verdana"/>
          <w:snapToGrid w:val="0"/>
          <w:spacing w:val="-4"/>
          <w:sz w:val="20"/>
          <w:szCs w:val="20"/>
          <w:lang w:val="ru-RU"/>
        </w:rPr>
        <w:t xml:space="preserve"> – </w:t>
      </w:r>
      <w:proofErr w:type="spellStart"/>
      <w:r w:rsidR="006B68F9" w:rsidRPr="004D78C8">
        <w:rPr>
          <w:rFonts w:ascii="Verdana" w:hAnsi="Verdana"/>
          <w:snapToGrid w:val="0"/>
          <w:spacing w:val="-4"/>
          <w:sz w:val="20"/>
          <w:szCs w:val="20"/>
          <w:lang w:val="bg-BG"/>
        </w:rPr>
        <w:t>Uniform</w:t>
      </w:r>
      <w:proofErr w:type="spellEnd"/>
      <w:r w:rsidR="006B68F9" w:rsidRPr="004D78C8">
        <w:rPr>
          <w:rFonts w:ascii="Verdana" w:hAnsi="Verdana"/>
          <w:snapToGrid w:val="0"/>
          <w:spacing w:val="-4"/>
          <w:sz w:val="20"/>
          <w:szCs w:val="20"/>
          <w:lang w:val="ru-RU"/>
        </w:rPr>
        <w:t xml:space="preserve"> </w:t>
      </w:r>
      <w:proofErr w:type="spellStart"/>
      <w:r w:rsidR="006B68F9" w:rsidRPr="004D78C8">
        <w:rPr>
          <w:rFonts w:ascii="Verdana" w:hAnsi="Verdana"/>
          <w:snapToGrid w:val="0"/>
          <w:spacing w:val="-4"/>
          <w:sz w:val="20"/>
          <w:szCs w:val="20"/>
          <w:lang w:val="bg-BG"/>
        </w:rPr>
        <w:t>Rules</w:t>
      </w:r>
      <w:proofErr w:type="spellEnd"/>
      <w:r w:rsidR="006B68F9" w:rsidRPr="004D78C8">
        <w:rPr>
          <w:rFonts w:ascii="Verdana" w:hAnsi="Verdana"/>
          <w:snapToGrid w:val="0"/>
          <w:spacing w:val="-4"/>
          <w:sz w:val="20"/>
          <w:szCs w:val="20"/>
          <w:lang w:val="ru-RU"/>
        </w:rPr>
        <w:t xml:space="preserve"> </w:t>
      </w:r>
      <w:proofErr w:type="spellStart"/>
      <w:r w:rsidR="006B68F9" w:rsidRPr="004D78C8">
        <w:rPr>
          <w:rFonts w:ascii="Verdana" w:hAnsi="Verdana"/>
          <w:snapToGrid w:val="0"/>
          <w:spacing w:val="-4"/>
          <w:sz w:val="20"/>
          <w:szCs w:val="20"/>
          <w:lang w:val="bg-BG"/>
        </w:rPr>
        <w:t>for</w:t>
      </w:r>
      <w:proofErr w:type="spellEnd"/>
      <w:r w:rsidR="006B68F9" w:rsidRPr="004D78C8">
        <w:rPr>
          <w:rFonts w:ascii="Verdana" w:hAnsi="Verdana"/>
          <w:snapToGrid w:val="0"/>
          <w:spacing w:val="-4"/>
          <w:sz w:val="20"/>
          <w:szCs w:val="20"/>
          <w:lang w:val="ru-RU"/>
        </w:rPr>
        <w:t xml:space="preserve"> </w:t>
      </w:r>
      <w:proofErr w:type="spellStart"/>
      <w:r w:rsidR="006B68F9" w:rsidRPr="004D78C8">
        <w:rPr>
          <w:rFonts w:ascii="Verdana" w:hAnsi="Verdana"/>
          <w:snapToGrid w:val="0"/>
          <w:spacing w:val="-4"/>
          <w:sz w:val="20"/>
          <w:szCs w:val="20"/>
          <w:lang w:val="bg-BG"/>
        </w:rPr>
        <w:t>Demand</w:t>
      </w:r>
      <w:proofErr w:type="spellEnd"/>
      <w:r w:rsidR="006B68F9" w:rsidRPr="004D78C8">
        <w:rPr>
          <w:rFonts w:ascii="Verdana" w:hAnsi="Verdana"/>
          <w:snapToGrid w:val="0"/>
          <w:spacing w:val="-4"/>
          <w:sz w:val="20"/>
          <w:szCs w:val="20"/>
          <w:lang w:val="ru-RU"/>
        </w:rPr>
        <w:t xml:space="preserve"> </w:t>
      </w:r>
      <w:proofErr w:type="spellStart"/>
      <w:r w:rsidR="006B68F9" w:rsidRPr="004D78C8">
        <w:rPr>
          <w:rFonts w:ascii="Verdana" w:hAnsi="Verdana"/>
          <w:snapToGrid w:val="0"/>
          <w:spacing w:val="-4"/>
          <w:sz w:val="20"/>
          <w:szCs w:val="20"/>
          <w:lang w:val="bg-BG"/>
        </w:rPr>
        <w:t>Guarantees</w:t>
      </w:r>
      <w:proofErr w:type="spellEnd"/>
      <w:r w:rsidR="006B68F9" w:rsidRPr="004D78C8">
        <w:rPr>
          <w:rFonts w:ascii="Verdana" w:hAnsi="Verdana"/>
          <w:snapToGrid w:val="0"/>
          <w:spacing w:val="-4"/>
          <w:sz w:val="20"/>
          <w:szCs w:val="20"/>
          <w:lang w:val="ru-RU"/>
        </w:rPr>
        <w:t>) на Международната търговска камара (</w:t>
      </w:r>
      <w:r w:rsidR="006B68F9" w:rsidRPr="004D78C8">
        <w:rPr>
          <w:rFonts w:ascii="Verdana" w:hAnsi="Verdana"/>
          <w:snapToGrid w:val="0"/>
          <w:spacing w:val="-4"/>
          <w:sz w:val="20"/>
          <w:szCs w:val="20"/>
          <w:lang w:val="bg-BG"/>
        </w:rPr>
        <w:t>ICC</w:t>
      </w:r>
      <w:r w:rsidR="006B68F9" w:rsidRPr="004D78C8">
        <w:rPr>
          <w:rFonts w:ascii="Verdana" w:hAnsi="Verdana"/>
          <w:snapToGrid w:val="0"/>
          <w:spacing w:val="-4"/>
          <w:sz w:val="20"/>
          <w:szCs w:val="20"/>
          <w:lang w:val="ru-RU"/>
        </w:rPr>
        <w:t>), Париж и тяхната последна действаща публикация и ревизия.</w:t>
      </w:r>
    </w:p>
    <w:p w14:paraId="1D261308" w14:textId="36A8CEA0" w:rsidR="006B68F9" w:rsidRPr="004D78C8" w:rsidRDefault="006B68F9" w:rsidP="008056CA">
      <w:pPr>
        <w:keepLines/>
        <w:numPr>
          <w:ilvl w:val="1"/>
          <w:numId w:val="19"/>
        </w:numPr>
        <w:spacing w:before="60" w:after="60" w:line="276" w:lineRule="auto"/>
        <w:jc w:val="both"/>
        <w:rPr>
          <w:rFonts w:ascii="Verdana" w:hAnsi="Verdana"/>
          <w:snapToGrid w:val="0"/>
          <w:spacing w:val="-4"/>
          <w:sz w:val="20"/>
          <w:szCs w:val="20"/>
          <w:lang w:val="ru-RU"/>
        </w:rPr>
      </w:pPr>
      <w:r w:rsidRPr="004D78C8">
        <w:rPr>
          <w:rFonts w:ascii="Verdana" w:hAnsi="Verdana"/>
          <w:snapToGrid w:val="0"/>
          <w:spacing w:val="-4"/>
          <w:sz w:val="20"/>
          <w:szCs w:val="20"/>
          <w:lang w:val="ru-RU"/>
        </w:rPr>
        <w:t>Гаранцията е с валидност считано от датата на подписването на договора до датата на изтичане на срока му, като Възложителят не дължи лихви на</w:t>
      </w:r>
      <w:r w:rsidR="004F631C">
        <w:rPr>
          <w:rFonts w:ascii="Verdana" w:hAnsi="Verdana"/>
          <w:snapToGrid w:val="0"/>
          <w:spacing w:val="-4"/>
          <w:sz w:val="20"/>
          <w:szCs w:val="20"/>
          <w:lang w:val="ru-RU"/>
        </w:rPr>
        <w:t xml:space="preserve"> и</w:t>
      </w:r>
      <w:r w:rsidR="004F631C" w:rsidRPr="004F631C">
        <w:rPr>
          <w:rFonts w:ascii="Verdana" w:hAnsi="Verdana"/>
          <w:snapToGrid w:val="0"/>
          <w:spacing w:val="-4"/>
          <w:sz w:val="20"/>
          <w:szCs w:val="20"/>
          <w:lang w:val="ru-RU"/>
        </w:rPr>
        <w:t>зпълнителя</w:t>
      </w:r>
      <w:r w:rsidR="004F631C">
        <w:rPr>
          <w:rFonts w:ascii="Verdana" w:hAnsi="Verdana"/>
          <w:snapToGrid w:val="0"/>
          <w:spacing w:val="-4"/>
          <w:sz w:val="20"/>
          <w:szCs w:val="20"/>
          <w:lang w:val="ru-RU"/>
        </w:rPr>
        <w:t xml:space="preserve"> </w:t>
      </w:r>
      <w:r w:rsidRPr="004D78C8">
        <w:rPr>
          <w:rFonts w:ascii="Verdana" w:hAnsi="Verdana"/>
          <w:snapToGrid w:val="0"/>
          <w:spacing w:val="-4"/>
          <w:sz w:val="20"/>
          <w:szCs w:val="20"/>
          <w:lang w:val="ru-RU"/>
        </w:rPr>
        <w:t>за периода, през който гаранцията е престояла при него.</w:t>
      </w:r>
    </w:p>
    <w:p w14:paraId="58B4EEB0" w14:textId="7944AC5D" w:rsidR="006B68F9" w:rsidRPr="004D78C8" w:rsidRDefault="004F631C" w:rsidP="008056CA">
      <w:pPr>
        <w:keepLines/>
        <w:numPr>
          <w:ilvl w:val="1"/>
          <w:numId w:val="19"/>
        </w:numPr>
        <w:spacing w:before="60" w:after="60" w:line="276" w:lineRule="auto"/>
        <w:jc w:val="both"/>
        <w:rPr>
          <w:rFonts w:ascii="Verdana" w:hAnsi="Verdana"/>
          <w:snapToGrid w:val="0"/>
          <w:spacing w:val="-4"/>
          <w:sz w:val="20"/>
          <w:szCs w:val="20"/>
          <w:lang w:val="ru-RU"/>
        </w:rPr>
      </w:pPr>
      <w:r>
        <w:rPr>
          <w:rFonts w:ascii="Verdana" w:hAnsi="Verdana"/>
          <w:snapToGrid w:val="0"/>
          <w:spacing w:val="-4"/>
          <w:sz w:val="20"/>
          <w:szCs w:val="20"/>
          <w:lang w:val="ru-RU"/>
        </w:rPr>
        <w:t>Изпълнителят</w:t>
      </w:r>
      <w:r w:rsidRPr="004D78C8">
        <w:rPr>
          <w:rFonts w:ascii="Verdana" w:hAnsi="Verdana"/>
          <w:snapToGrid w:val="0"/>
          <w:spacing w:val="-4"/>
          <w:sz w:val="20"/>
          <w:szCs w:val="20"/>
          <w:lang w:val="ru-RU"/>
        </w:rPr>
        <w:t xml:space="preserve"> </w:t>
      </w:r>
      <w:r w:rsidR="006B68F9" w:rsidRPr="004D78C8">
        <w:rPr>
          <w:rFonts w:ascii="Verdana" w:hAnsi="Verdana"/>
          <w:snapToGrid w:val="0"/>
          <w:spacing w:val="-4"/>
          <w:sz w:val="20"/>
          <w:szCs w:val="20"/>
          <w:lang w:val="ru-RU"/>
        </w:rPr>
        <w:t xml:space="preserve">отправя исканията за освобождаване на гаранцията за изпълнение към контролиращия служител по договора от страна на Възложителя. В случай, че гаранцията за изпълнение е представена под формата на парична сума, официалното писмо следва да съдържа актуална банкова сметка (IBAN номер), по която следва да бъде възстановена гаранцията, име, данни за контакт и подпис на представляващия </w:t>
      </w:r>
      <w:r w:rsidR="005172FC">
        <w:rPr>
          <w:rFonts w:ascii="Verdana" w:hAnsi="Verdana"/>
          <w:snapToGrid w:val="0"/>
          <w:spacing w:val="-4"/>
          <w:sz w:val="20"/>
          <w:szCs w:val="20"/>
          <w:lang w:val="ru-RU"/>
        </w:rPr>
        <w:t>Изпълнителя</w:t>
      </w:r>
      <w:r w:rsidR="006B68F9" w:rsidRPr="004D78C8">
        <w:rPr>
          <w:rFonts w:ascii="Verdana" w:hAnsi="Verdana"/>
          <w:snapToGrid w:val="0"/>
          <w:spacing w:val="-4"/>
          <w:sz w:val="20"/>
          <w:szCs w:val="20"/>
          <w:lang w:val="ru-RU"/>
        </w:rPr>
        <w:t>.</w:t>
      </w:r>
    </w:p>
    <w:p w14:paraId="3035B0CA" w14:textId="12B2CEA1" w:rsidR="006B68F9" w:rsidRPr="004D78C8" w:rsidRDefault="006B68F9" w:rsidP="008056CA">
      <w:pPr>
        <w:keepLines/>
        <w:numPr>
          <w:ilvl w:val="1"/>
          <w:numId w:val="19"/>
        </w:numPr>
        <w:spacing w:before="60" w:after="60" w:line="276" w:lineRule="auto"/>
        <w:jc w:val="both"/>
        <w:rPr>
          <w:rFonts w:ascii="Verdana" w:hAnsi="Verdana"/>
          <w:snapToGrid w:val="0"/>
          <w:spacing w:val="-4"/>
          <w:sz w:val="20"/>
          <w:szCs w:val="20"/>
          <w:lang w:val="ru-RU"/>
        </w:rPr>
      </w:pPr>
      <w:r w:rsidRPr="004D78C8">
        <w:rPr>
          <w:rFonts w:ascii="Verdana" w:hAnsi="Verdana"/>
          <w:snapToGrid w:val="0"/>
          <w:spacing w:val="-4"/>
          <w:sz w:val="20"/>
          <w:szCs w:val="20"/>
          <w:lang w:val="ru-RU"/>
        </w:rPr>
        <w:t xml:space="preserve">Ангажиментът на възложителя по освобождаването на предоставена банкова гаранция се изчерпва с връщането на нейния оригинал на </w:t>
      </w:r>
      <w:r w:rsidR="004F631C">
        <w:rPr>
          <w:rFonts w:ascii="Verdana" w:hAnsi="Verdana"/>
          <w:snapToGrid w:val="0"/>
          <w:spacing w:val="-4"/>
          <w:sz w:val="20"/>
          <w:szCs w:val="20"/>
          <w:lang w:val="ru-RU"/>
        </w:rPr>
        <w:t>Изпълнителя</w:t>
      </w:r>
      <w:r w:rsidRPr="004D78C8">
        <w:rPr>
          <w:rFonts w:ascii="Verdana" w:hAnsi="Verdana"/>
          <w:snapToGrid w:val="0"/>
          <w:spacing w:val="-4"/>
          <w:sz w:val="20"/>
          <w:szCs w:val="20"/>
          <w:lang w:val="ru-RU"/>
        </w:rPr>
        <w:t xml:space="preserve">, като възложителят не се ангажира и не дължи разходите за изготвяне на допълнителни потвърждения, изпращане на междубанкови SWIFT съобщения и заплащане на свързаните с това такси, в случай че обслужващата банка на </w:t>
      </w:r>
      <w:r w:rsidR="004F631C">
        <w:rPr>
          <w:rFonts w:ascii="Verdana" w:hAnsi="Verdana"/>
          <w:snapToGrid w:val="0"/>
          <w:spacing w:val="-4"/>
          <w:sz w:val="20"/>
          <w:szCs w:val="20"/>
          <w:lang w:val="ru-RU"/>
        </w:rPr>
        <w:t>Изпълнителя</w:t>
      </w:r>
      <w:r w:rsidRPr="004D78C8">
        <w:rPr>
          <w:rFonts w:ascii="Verdana" w:hAnsi="Verdana"/>
          <w:snapToGrid w:val="0"/>
          <w:spacing w:val="-4"/>
          <w:sz w:val="20"/>
          <w:szCs w:val="20"/>
          <w:lang w:val="ru-RU"/>
        </w:rPr>
        <w:t xml:space="preserve"> има някакви допълнителни специфични изисквания.</w:t>
      </w:r>
    </w:p>
    <w:p w14:paraId="16CC0542" w14:textId="6341C245" w:rsidR="006B68F9" w:rsidRPr="004D78C8" w:rsidRDefault="006B68F9" w:rsidP="008056CA">
      <w:pPr>
        <w:keepLines/>
        <w:numPr>
          <w:ilvl w:val="1"/>
          <w:numId w:val="19"/>
        </w:numPr>
        <w:spacing w:before="60" w:after="60" w:line="276" w:lineRule="auto"/>
        <w:jc w:val="both"/>
        <w:rPr>
          <w:rFonts w:ascii="Verdana" w:hAnsi="Verdana"/>
          <w:snapToGrid w:val="0"/>
          <w:spacing w:val="-4"/>
          <w:sz w:val="20"/>
          <w:szCs w:val="20"/>
          <w:lang w:val="ru-RU"/>
        </w:rPr>
      </w:pPr>
      <w:r w:rsidRPr="004D78C8">
        <w:rPr>
          <w:rFonts w:ascii="Verdana" w:hAnsi="Verdana"/>
          <w:snapToGrid w:val="0"/>
          <w:spacing w:val="-4"/>
          <w:sz w:val="20"/>
          <w:szCs w:val="20"/>
          <w:lang w:val="ru-RU"/>
        </w:rPr>
        <w:t xml:space="preserve">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w:t>
      </w:r>
      <w:r w:rsidR="004F631C" w:rsidRPr="004F631C">
        <w:rPr>
          <w:rFonts w:ascii="Verdana" w:hAnsi="Verdana"/>
          <w:snapToGrid w:val="0"/>
          <w:spacing w:val="-4"/>
          <w:sz w:val="20"/>
          <w:szCs w:val="20"/>
          <w:lang w:val="ru-RU"/>
        </w:rPr>
        <w:t>Изпълнителя</w:t>
      </w:r>
      <w:r w:rsidRPr="004D78C8">
        <w:rPr>
          <w:rFonts w:ascii="Verdana" w:hAnsi="Verdana"/>
          <w:snapToGrid w:val="0"/>
          <w:spacing w:val="-4"/>
          <w:sz w:val="20"/>
          <w:szCs w:val="20"/>
          <w:lang w:val="ru-RU"/>
        </w:rPr>
        <w:t>.</w:t>
      </w:r>
    </w:p>
    <w:p w14:paraId="09986254" w14:textId="77777777" w:rsidR="00CA4685" w:rsidRPr="004D78C8" w:rsidRDefault="00CA4685" w:rsidP="00CA4685">
      <w:pPr>
        <w:keepLines/>
        <w:numPr>
          <w:ilvl w:val="1"/>
          <w:numId w:val="19"/>
        </w:numPr>
        <w:spacing w:before="60" w:after="60" w:line="276" w:lineRule="auto"/>
        <w:jc w:val="both"/>
        <w:rPr>
          <w:rFonts w:ascii="Verdana" w:hAnsi="Verdana"/>
          <w:snapToGrid w:val="0"/>
          <w:spacing w:val="-4"/>
          <w:sz w:val="20"/>
          <w:szCs w:val="20"/>
          <w:lang w:val="ru-RU"/>
        </w:rPr>
      </w:pPr>
      <w:r w:rsidRPr="004D78C8">
        <w:rPr>
          <w:rFonts w:ascii="Verdana" w:hAnsi="Verdana"/>
          <w:snapToGrid w:val="0"/>
          <w:spacing w:val="-4"/>
          <w:sz w:val="20"/>
          <w:szCs w:val="20"/>
          <w:lang w:val="ru-RU"/>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(бенефициер), която трябва да отговаря на следните изисквания:</w:t>
      </w:r>
    </w:p>
    <w:p w14:paraId="3600E27E" w14:textId="29703CFE" w:rsidR="00CA4685" w:rsidRPr="004D78C8" w:rsidRDefault="00CA4685" w:rsidP="00CA4685">
      <w:pPr>
        <w:keepLines/>
        <w:numPr>
          <w:ilvl w:val="1"/>
          <w:numId w:val="19"/>
        </w:numPr>
        <w:spacing w:before="60" w:after="60" w:line="276" w:lineRule="auto"/>
        <w:jc w:val="both"/>
        <w:rPr>
          <w:rFonts w:ascii="Verdana" w:hAnsi="Verdana"/>
          <w:snapToGrid w:val="0"/>
          <w:spacing w:val="-4"/>
          <w:sz w:val="20"/>
          <w:szCs w:val="20"/>
          <w:lang w:val="ru-RU"/>
        </w:rPr>
      </w:pPr>
      <w:r w:rsidRPr="004D78C8">
        <w:rPr>
          <w:rFonts w:ascii="Verdana" w:hAnsi="Verdana"/>
          <w:snapToGrid w:val="0"/>
          <w:spacing w:val="-4"/>
          <w:sz w:val="20"/>
          <w:szCs w:val="20"/>
          <w:lang w:val="ru-RU"/>
        </w:rPr>
        <w:t xml:space="preserve"> да обезпечава изпълнението на този Договор чрез покритие на отговорността на ИЗПЪЛНИТЕЛЯ;</w:t>
      </w:r>
    </w:p>
    <w:p w14:paraId="5AFDDB88" w14:textId="2AFB6DCE" w:rsidR="00CA4685" w:rsidRPr="004D78C8" w:rsidRDefault="00CA4685" w:rsidP="00CA4685">
      <w:pPr>
        <w:keepLines/>
        <w:numPr>
          <w:ilvl w:val="1"/>
          <w:numId w:val="19"/>
        </w:numPr>
        <w:spacing w:before="60" w:after="60" w:line="276" w:lineRule="auto"/>
        <w:jc w:val="both"/>
        <w:rPr>
          <w:rFonts w:ascii="Verdana" w:hAnsi="Verdana"/>
          <w:snapToGrid w:val="0"/>
          <w:spacing w:val="-4"/>
          <w:sz w:val="20"/>
          <w:szCs w:val="20"/>
          <w:lang w:val="ru-RU"/>
        </w:rPr>
      </w:pPr>
      <w:r w:rsidRPr="004D78C8">
        <w:rPr>
          <w:rFonts w:ascii="Verdana" w:hAnsi="Verdana"/>
          <w:snapToGrid w:val="0"/>
          <w:spacing w:val="-4"/>
          <w:sz w:val="20"/>
          <w:szCs w:val="20"/>
          <w:lang w:val="ru-RU"/>
        </w:rPr>
        <w:t xml:space="preserve">да бъде със срок на валидност за целия срок на действие на Договора плюс 30 (тридесет) дни след прекратяването на Договора. </w:t>
      </w:r>
    </w:p>
    <w:p w14:paraId="57DBCF7D" w14:textId="69CC984B" w:rsidR="00CA4685" w:rsidRPr="004D78C8" w:rsidRDefault="00CA4685" w:rsidP="00CA4685">
      <w:pPr>
        <w:keepLines/>
        <w:numPr>
          <w:ilvl w:val="1"/>
          <w:numId w:val="19"/>
        </w:numPr>
        <w:spacing w:before="60" w:after="60" w:line="276" w:lineRule="auto"/>
        <w:jc w:val="both"/>
        <w:rPr>
          <w:rFonts w:ascii="Verdana" w:hAnsi="Verdana"/>
          <w:snapToGrid w:val="0"/>
          <w:spacing w:val="-4"/>
          <w:sz w:val="20"/>
          <w:szCs w:val="20"/>
          <w:lang w:val="ru-RU"/>
        </w:rPr>
      </w:pPr>
      <w:r w:rsidRPr="004D78C8">
        <w:rPr>
          <w:rFonts w:ascii="Verdana" w:hAnsi="Verdana"/>
          <w:snapToGrid w:val="0"/>
          <w:spacing w:val="-4"/>
          <w:sz w:val="20"/>
          <w:szCs w:val="20"/>
          <w:lang w:val="ru-RU"/>
        </w:rPr>
        <w:t>застрахователната премия да е платена изцяло при представянето й на ВЪЗЛОЖИТЕЛЯ преди сключване на договора за обществената поръчка.</w:t>
      </w:r>
    </w:p>
    <w:p w14:paraId="310AB385" w14:textId="7CE3FAB6" w:rsidR="00CA4685" w:rsidRPr="004D78C8" w:rsidRDefault="00CA4685" w:rsidP="004F631C">
      <w:pPr>
        <w:pStyle w:val="ListParagraph"/>
        <w:numPr>
          <w:ilvl w:val="1"/>
          <w:numId w:val="19"/>
        </w:numPr>
        <w:jc w:val="both"/>
        <w:rPr>
          <w:rFonts w:ascii="Verdana" w:hAnsi="Verdana"/>
          <w:snapToGrid w:val="0"/>
          <w:spacing w:val="-4"/>
          <w:sz w:val="20"/>
          <w:szCs w:val="20"/>
          <w:lang w:val="ru-RU"/>
        </w:rPr>
      </w:pPr>
      <w:r w:rsidRPr="004D78C8">
        <w:rPr>
          <w:rFonts w:ascii="Verdana" w:hAnsi="Verdana"/>
          <w:snapToGrid w:val="0"/>
          <w:spacing w:val="-4"/>
          <w:sz w:val="20"/>
          <w:szCs w:val="20"/>
          <w:lang w:val="ru-RU"/>
        </w:rPr>
        <w:t xml:space="preserve">да бъде безусловна и неотменяема, предварително съгласувана с ВЪЗЛОЖИТЕЛЯ и да съдържа задължение на застрахователя да извърши плащане при първо писмено искане от ВЪЗЛОЖИТЕЛЯ, деклариращо, че е налице неизпълнение на задължение на ИЗПЪЛНИТЕЛЯ или друго основание за задържане на Гаранцията за изпълнение по този Договор;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w:t>
      </w:r>
      <w:r w:rsidR="004F631C" w:rsidRPr="004F631C">
        <w:rPr>
          <w:rFonts w:ascii="Verdana" w:hAnsi="Verdana"/>
          <w:snapToGrid w:val="0"/>
          <w:spacing w:val="-4"/>
          <w:sz w:val="20"/>
          <w:szCs w:val="20"/>
          <w:lang w:val="ru-RU"/>
        </w:rPr>
        <w:t xml:space="preserve">Изпълнителя </w:t>
      </w:r>
      <w:r w:rsidRPr="004D78C8">
        <w:rPr>
          <w:rFonts w:ascii="Verdana" w:hAnsi="Verdana"/>
          <w:snapToGrid w:val="0"/>
          <w:spacing w:val="-4"/>
          <w:sz w:val="20"/>
          <w:szCs w:val="20"/>
          <w:lang w:val="ru-RU"/>
        </w:rPr>
        <w:t>и въпросът е отнесен за решаване пред съд. При решаване на спора в полза на Възложителя той може да пристъпи към усвояване на гаранциите.</w:t>
      </w:r>
    </w:p>
    <w:p w14:paraId="26B3DB82" w14:textId="77777777" w:rsidR="00CA4685" w:rsidRPr="004D78C8" w:rsidRDefault="00CA4685" w:rsidP="00CA4685">
      <w:pPr>
        <w:keepLines/>
        <w:spacing w:before="60" w:after="60" w:line="276" w:lineRule="auto"/>
        <w:jc w:val="both"/>
        <w:rPr>
          <w:rFonts w:ascii="Verdana" w:hAnsi="Verdana"/>
          <w:snapToGrid w:val="0"/>
          <w:spacing w:val="-4"/>
          <w:sz w:val="20"/>
          <w:szCs w:val="20"/>
          <w:lang w:val="ru-RU"/>
        </w:rPr>
      </w:pPr>
    </w:p>
    <w:p w14:paraId="50445506" w14:textId="1C6031EF" w:rsidR="00CA4685" w:rsidRPr="004D78C8" w:rsidRDefault="00CA4685" w:rsidP="00CA4685">
      <w:pPr>
        <w:keepLines/>
        <w:numPr>
          <w:ilvl w:val="1"/>
          <w:numId w:val="19"/>
        </w:numPr>
        <w:spacing w:before="60" w:after="60" w:line="276" w:lineRule="auto"/>
        <w:jc w:val="both"/>
        <w:rPr>
          <w:rFonts w:ascii="Verdana" w:hAnsi="Verdana"/>
          <w:snapToGrid w:val="0"/>
          <w:spacing w:val="-4"/>
          <w:sz w:val="20"/>
          <w:szCs w:val="20"/>
          <w:lang w:val="ru-RU"/>
        </w:rPr>
      </w:pPr>
      <w:r w:rsidRPr="004D78C8">
        <w:rPr>
          <w:rFonts w:ascii="Verdana" w:hAnsi="Verdana"/>
          <w:snapToGrid w:val="0"/>
          <w:spacing w:val="-4"/>
          <w:sz w:val="20"/>
          <w:szCs w:val="20"/>
          <w:lang w:val="ru-RU"/>
        </w:rPr>
        <w:lastRenderedPageBreak/>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са за сметка на ИЗПЪЛНИТЕЛЯ.</w:t>
      </w:r>
    </w:p>
    <w:p w14:paraId="6FBB2D4E" w14:textId="011A69BF" w:rsidR="006B68F9" w:rsidRPr="004D78C8" w:rsidRDefault="006B68F9" w:rsidP="008056CA">
      <w:pPr>
        <w:keepLines/>
        <w:numPr>
          <w:ilvl w:val="1"/>
          <w:numId w:val="19"/>
        </w:numPr>
        <w:spacing w:before="60" w:after="60" w:line="276" w:lineRule="auto"/>
        <w:jc w:val="both"/>
        <w:rPr>
          <w:rFonts w:ascii="Verdana" w:hAnsi="Verdana"/>
          <w:snapToGrid w:val="0"/>
          <w:spacing w:val="-4"/>
          <w:sz w:val="20"/>
          <w:szCs w:val="20"/>
          <w:lang w:val="ru-RU"/>
        </w:rPr>
      </w:pPr>
      <w:r w:rsidRPr="004D78C8">
        <w:rPr>
          <w:rFonts w:ascii="Verdana" w:hAnsi="Verdana"/>
          <w:snapToGrid w:val="0"/>
          <w:spacing w:val="-4"/>
          <w:sz w:val="20"/>
          <w:szCs w:val="20"/>
          <w:lang w:val="ru-RU"/>
        </w:rPr>
        <w:t xml:space="preserve">В случай че </w:t>
      </w:r>
      <w:r w:rsidR="004F631C" w:rsidRPr="004F631C">
        <w:rPr>
          <w:rFonts w:ascii="Verdana" w:hAnsi="Verdana"/>
          <w:snapToGrid w:val="0"/>
          <w:spacing w:val="-4"/>
          <w:sz w:val="20"/>
          <w:szCs w:val="20"/>
          <w:lang w:val="ru-RU"/>
        </w:rPr>
        <w:t>Изпълнителя</w:t>
      </w:r>
      <w:r w:rsidR="004F631C">
        <w:rPr>
          <w:rFonts w:ascii="Verdana" w:hAnsi="Verdana"/>
          <w:snapToGrid w:val="0"/>
          <w:spacing w:val="-4"/>
          <w:sz w:val="20"/>
          <w:szCs w:val="20"/>
          <w:lang w:val="ru-RU"/>
        </w:rPr>
        <w:t>т</w:t>
      </w:r>
      <w:r w:rsidR="004F631C" w:rsidRPr="004F631C">
        <w:rPr>
          <w:rFonts w:ascii="Verdana" w:hAnsi="Verdana"/>
          <w:snapToGrid w:val="0"/>
          <w:spacing w:val="-4"/>
          <w:sz w:val="20"/>
          <w:szCs w:val="20"/>
          <w:lang w:val="ru-RU"/>
        </w:rPr>
        <w:t xml:space="preserve"> </w:t>
      </w:r>
      <w:r w:rsidRPr="004D78C8">
        <w:rPr>
          <w:rFonts w:ascii="Verdana" w:hAnsi="Verdana"/>
          <w:snapToGrid w:val="0"/>
          <w:spacing w:val="-4"/>
          <w:sz w:val="20"/>
          <w:szCs w:val="20"/>
          <w:lang w:val="ru-RU"/>
        </w:rPr>
        <w:t xml:space="preserve">откаже да изплати неустойка, глоба или санкция, наложена съгласно изискванията на настоящия Договор, Възложителят има право да  задържи плащане, да прихване сумите срещу насрещни дължими суми или да приспадне дължимата му сума от гаранцията за изпълнение на договора, внесена от </w:t>
      </w:r>
      <w:r w:rsidR="005172FC">
        <w:rPr>
          <w:rFonts w:ascii="Verdana" w:hAnsi="Verdana"/>
          <w:snapToGrid w:val="0"/>
          <w:spacing w:val="-4"/>
          <w:sz w:val="20"/>
          <w:szCs w:val="20"/>
          <w:lang w:val="ru-RU"/>
        </w:rPr>
        <w:t>Изпълнителя</w:t>
      </w:r>
      <w:r w:rsidRPr="004D78C8">
        <w:rPr>
          <w:rFonts w:ascii="Verdana" w:hAnsi="Verdana"/>
          <w:snapToGrid w:val="0"/>
          <w:spacing w:val="-4"/>
          <w:sz w:val="20"/>
          <w:szCs w:val="20"/>
          <w:lang w:val="ru-RU"/>
        </w:rPr>
        <w:t>, за да гарантира изпълнението на настоящия Договор.</w:t>
      </w:r>
    </w:p>
    <w:p w14:paraId="7AC60C28" w14:textId="4760984F" w:rsidR="006B68F9" w:rsidRPr="004D78C8" w:rsidRDefault="006B68F9" w:rsidP="008056CA">
      <w:pPr>
        <w:keepLines/>
        <w:numPr>
          <w:ilvl w:val="1"/>
          <w:numId w:val="19"/>
        </w:numPr>
        <w:spacing w:before="60" w:after="60" w:line="276" w:lineRule="auto"/>
        <w:jc w:val="both"/>
        <w:rPr>
          <w:rFonts w:ascii="Verdana" w:hAnsi="Verdana"/>
          <w:snapToGrid w:val="0"/>
          <w:spacing w:val="-4"/>
          <w:sz w:val="20"/>
          <w:szCs w:val="20"/>
          <w:lang w:val="ru-RU"/>
        </w:rPr>
      </w:pPr>
      <w:r w:rsidRPr="004D78C8">
        <w:rPr>
          <w:rFonts w:ascii="Verdana" w:hAnsi="Verdana"/>
          <w:snapToGrid w:val="0"/>
          <w:spacing w:val="-4"/>
          <w:sz w:val="20"/>
          <w:szCs w:val="20"/>
          <w:lang w:val="ru-RU"/>
        </w:rPr>
        <w:t xml:space="preserve">В случай че гаранцията за обезпечаване на изпълнението бъде напълно или частично усвоена през срока на договора, </w:t>
      </w:r>
      <w:r w:rsidR="004F631C" w:rsidRPr="004F631C">
        <w:rPr>
          <w:rFonts w:ascii="Verdana" w:hAnsi="Verdana"/>
          <w:snapToGrid w:val="0"/>
          <w:spacing w:val="-4"/>
          <w:sz w:val="20"/>
          <w:szCs w:val="20"/>
          <w:lang w:val="ru-RU"/>
        </w:rPr>
        <w:t>Изпълнителя</w:t>
      </w:r>
      <w:r w:rsidR="004F631C">
        <w:rPr>
          <w:rFonts w:ascii="Verdana" w:hAnsi="Verdana"/>
          <w:snapToGrid w:val="0"/>
          <w:spacing w:val="-4"/>
          <w:sz w:val="20"/>
          <w:szCs w:val="20"/>
          <w:lang w:val="ru-RU"/>
        </w:rPr>
        <w:t>т</w:t>
      </w:r>
      <w:r w:rsidR="004F631C" w:rsidRPr="004F631C">
        <w:rPr>
          <w:rFonts w:ascii="Verdana" w:hAnsi="Verdana"/>
          <w:snapToGrid w:val="0"/>
          <w:spacing w:val="-4"/>
          <w:sz w:val="20"/>
          <w:szCs w:val="20"/>
          <w:lang w:val="ru-RU"/>
        </w:rPr>
        <w:t xml:space="preserve"> </w:t>
      </w:r>
      <w:r w:rsidRPr="004D78C8">
        <w:rPr>
          <w:rFonts w:ascii="Verdana" w:hAnsi="Verdana"/>
          <w:snapToGrid w:val="0"/>
          <w:spacing w:val="-4"/>
          <w:sz w:val="20"/>
          <w:szCs w:val="20"/>
          <w:lang w:val="ru-RU"/>
        </w:rPr>
        <w:t>се задължава в срок от 5 работни дни да я допълни до нейния пълен размер.</w:t>
      </w:r>
    </w:p>
    <w:p w14:paraId="30DE3C07" w14:textId="0A43F54F" w:rsidR="00F8043B" w:rsidRPr="004D78C8" w:rsidRDefault="006B68F9" w:rsidP="00CA4685">
      <w:pPr>
        <w:keepLines/>
        <w:numPr>
          <w:ilvl w:val="1"/>
          <w:numId w:val="19"/>
        </w:numPr>
        <w:spacing w:before="60" w:after="60" w:line="276" w:lineRule="auto"/>
        <w:jc w:val="both"/>
        <w:rPr>
          <w:rFonts w:ascii="Verdana" w:eastAsiaTheme="minorHAnsi" w:hAnsi="Verdana" w:cstheme="minorBidi"/>
          <w:snapToGrid w:val="0"/>
          <w:spacing w:val="-4"/>
          <w:sz w:val="20"/>
          <w:szCs w:val="20"/>
          <w:lang w:val="bg-BG"/>
        </w:rPr>
      </w:pPr>
      <w:r w:rsidRPr="004D78C8">
        <w:rPr>
          <w:rFonts w:ascii="Verdana" w:hAnsi="Verdana"/>
          <w:snapToGrid w:val="0"/>
          <w:spacing w:val="-4"/>
          <w:sz w:val="20"/>
          <w:szCs w:val="20"/>
          <w:lang w:val="ru-RU"/>
        </w:rPr>
        <w:t xml:space="preserve">В случай че Възложителят прекрати Договора поради неизпълнение от страна на </w:t>
      </w:r>
      <w:r w:rsidR="004F631C" w:rsidRPr="004F631C">
        <w:rPr>
          <w:rFonts w:ascii="Verdana" w:hAnsi="Verdana"/>
          <w:snapToGrid w:val="0"/>
          <w:spacing w:val="-4"/>
          <w:sz w:val="20"/>
          <w:szCs w:val="20"/>
          <w:lang w:val="ru-RU"/>
        </w:rPr>
        <w:t>Изпълнителя</w:t>
      </w:r>
      <w:r w:rsidRPr="004D78C8">
        <w:rPr>
          <w:rFonts w:ascii="Verdana" w:hAnsi="Verdana"/>
          <w:snapToGrid w:val="0"/>
          <w:spacing w:val="-4"/>
          <w:sz w:val="20"/>
          <w:szCs w:val="20"/>
          <w:lang w:val="ru-RU"/>
        </w:rPr>
        <w:t xml:space="preserve">, то Възложителят има право да задържи изцяло гаранцията за обезпечаване на изпълнението, представена от </w:t>
      </w:r>
      <w:r w:rsidR="005172FC">
        <w:rPr>
          <w:rFonts w:ascii="Verdana" w:hAnsi="Verdana"/>
          <w:snapToGrid w:val="0"/>
          <w:spacing w:val="-4"/>
          <w:sz w:val="20"/>
          <w:szCs w:val="20"/>
          <w:lang w:val="ru-RU"/>
        </w:rPr>
        <w:t>Изпълнителя</w:t>
      </w:r>
      <w:r w:rsidRPr="004D78C8">
        <w:rPr>
          <w:rFonts w:ascii="Verdana" w:eastAsiaTheme="minorHAnsi" w:hAnsi="Verdana" w:cstheme="minorBidi"/>
          <w:snapToGrid w:val="0"/>
          <w:spacing w:val="-4"/>
          <w:sz w:val="20"/>
          <w:szCs w:val="20"/>
          <w:lang w:val="bg-BG"/>
        </w:rPr>
        <w:t>.</w:t>
      </w:r>
    </w:p>
    <w:p w14:paraId="338E8549" w14:textId="29D37939" w:rsidR="006B68F9" w:rsidRPr="004D78C8" w:rsidRDefault="006B68F9" w:rsidP="006B68F9">
      <w:pPr>
        <w:spacing w:after="200" w:line="276" w:lineRule="auto"/>
        <w:rPr>
          <w:rFonts w:ascii="Verdana" w:hAnsi="Verdana"/>
          <w:bCs/>
          <w:color w:val="FF0000"/>
          <w:kern w:val="32"/>
          <w:sz w:val="20"/>
          <w:szCs w:val="20"/>
          <w:lang w:val="ru-RU"/>
        </w:rPr>
      </w:pPr>
      <w:r w:rsidRPr="004D78C8">
        <w:rPr>
          <w:rFonts w:ascii="Verdana" w:hAnsi="Verdana"/>
          <w:bCs/>
          <w:color w:val="FF0000"/>
          <w:kern w:val="32"/>
          <w:sz w:val="20"/>
          <w:szCs w:val="20"/>
          <w:lang w:val="ru-RU"/>
        </w:rPr>
        <w:br w:type="page"/>
      </w:r>
    </w:p>
    <w:p w14:paraId="3324CE31"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bookmarkStart w:id="8" w:name="_DV_M80"/>
      <w:bookmarkStart w:id="9" w:name="_DV_M81"/>
      <w:bookmarkStart w:id="10" w:name="_DV_M82"/>
      <w:bookmarkStart w:id="11" w:name="_DV_M83"/>
      <w:bookmarkStart w:id="12" w:name="_DV_M85"/>
      <w:bookmarkStart w:id="13" w:name="_DV_M86"/>
      <w:bookmarkStart w:id="14" w:name="_DV_M87"/>
      <w:bookmarkStart w:id="15" w:name="_DV_M94"/>
      <w:bookmarkStart w:id="16" w:name="_DV_M95"/>
      <w:bookmarkStart w:id="17" w:name="_DV_M96"/>
      <w:bookmarkStart w:id="18" w:name="_DV_M97"/>
      <w:bookmarkStart w:id="19" w:name="_DV_M98"/>
      <w:bookmarkStart w:id="20" w:name="_DV_M99"/>
      <w:bookmarkStart w:id="21" w:name="_DV_M100"/>
      <w:bookmarkStart w:id="22" w:name="_DV_M101"/>
      <w:bookmarkStart w:id="23" w:name="_DV_M102"/>
      <w:bookmarkStart w:id="24" w:name="_DV_M64"/>
      <w:bookmarkStart w:id="25" w:name="_DV_M65"/>
      <w:bookmarkStart w:id="26" w:name="_DV_M67"/>
      <w:bookmarkStart w:id="27" w:name="_DV_M68"/>
      <w:bookmarkStart w:id="28" w:name="_DV_M69"/>
      <w:bookmarkStart w:id="29" w:name="_DV_M169"/>
      <w:bookmarkStart w:id="30" w:name="_DV_M170"/>
      <w:bookmarkStart w:id="31" w:name="_Hlt534258021"/>
      <w:bookmarkStart w:id="32" w:name="%D0%BF%D1%80%D0%B5%D0%B4%D0%BC%D0%B5%D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0"/>
      <w:bookmarkEnd w:id="31"/>
      <w:bookmarkEnd w:id="32"/>
    </w:p>
    <w:p w14:paraId="73199A26"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61DF002E"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5DCC3409"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40A96625"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180B45C0"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4EDB2542"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2444FDED"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4FC47913"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39CFB679"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14061119"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446BF635"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7D4524DB"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09A9C77D"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0773A7A6"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613DAA82"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793EAE80"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03DE073B"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54B4FE05"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17628239"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2FB89912"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266E57E9"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1E5DAA7F"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031D17CF" w14:textId="77777777" w:rsidR="005172FC" w:rsidRDefault="005172FC" w:rsidP="0090119D">
      <w:pPr>
        <w:keepLines/>
        <w:pBdr>
          <w:top w:val="nil"/>
          <w:left w:val="nil"/>
          <w:bottom w:val="nil"/>
          <w:right w:val="nil"/>
          <w:between w:val="nil"/>
        </w:pBdr>
        <w:ind w:hanging="2"/>
        <w:jc w:val="center"/>
        <w:rPr>
          <w:rFonts w:ascii="Verdana" w:eastAsia="Verdana" w:hAnsi="Verdana" w:cs="Verdana"/>
          <w:b/>
          <w:sz w:val="20"/>
          <w:szCs w:val="20"/>
          <w:lang w:val="bg-BG"/>
        </w:rPr>
      </w:pPr>
    </w:p>
    <w:p w14:paraId="3CFB7871" w14:textId="0A6295E5" w:rsidR="0090119D" w:rsidRPr="006A7044" w:rsidRDefault="0090119D" w:rsidP="0090119D">
      <w:pPr>
        <w:keepLines/>
        <w:pBdr>
          <w:top w:val="nil"/>
          <w:left w:val="nil"/>
          <w:bottom w:val="nil"/>
          <w:right w:val="nil"/>
          <w:between w:val="nil"/>
        </w:pBdr>
        <w:ind w:hanging="2"/>
        <w:jc w:val="center"/>
        <w:rPr>
          <w:rFonts w:ascii="Verdana" w:eastAsia="Verdana" w:hAnsi="Verdana" w:cs="Verdana"/>
          <w:b/>
          <w:sz w:val="20"/>
          <w:szCs w:val="20"/>
          <w:lang w:val="bg-BG"/>
        </w:rPr>
      </w:pPr>
      <w:r w:rsidRPr="006A7044">
        <w:rPr>
          <w:rFonts w:ascii="Verdana" w:eastAsia="Verdana" w:hAnsi="Verdana" w:cs="Verdana"/>
          <w:b/>
          <w:sz w:val="20"/>
          <w:szCs w:val="20"/>
          <w:lang w:val="bg-BG"/>
        </w:rPr>
        <w:t>РАЗДЕЛ Г: ОБЩИ УСЛОВИЯ НА ДОГОВОРА ЗА УСЛУГИ</w:t>
      </w:r>
    </w:p>
    <w:p w14:paraId="16485F52" w14:textId="77777777" w:rsidR="0090119D" w:rsidRPr="006A7044" w:rsidRDefault="0090119D" w:rsidP="0090119D">
      <w:pPr>
        <w:spacing w:before="60" w:after="60"/>
        <w:ind w:hanging="2"/>
        <w:rPr>
          <w:rFonts w:ascii="Verdana" w:eastAsia="Verdana" w:hAnsi="Verdana" w:cs="Verdana"/>
          <w:sz w:val="20"/>
          <w:szCs w:val="20"/>
          <w:lang w:val="bg-BG"/>
        </w:rPr>
      </w:pPr>
    </w:p>
    <w:p w14:paraId="16A7283C" w14:textId="77777777" w:rsidR="005172FC" w:rsidRDefault="005172FC">
      <w:pPr>
        <w:spacing w:after="160" w:line="259" w:lineRule="auto"/>
        <w:rPr>
          <w:rFonts w:ascii="Verdana" w:eastAsia="Verdana" w:hAnsi="Verdana" w:cs="Verdana"/>
          <w:b/>
          <w:sz w:val="20"/>
          <w:szCs w:val="20"/>
          <w:lang w:val="bg-BG"/>
        </w:rPr>
      </w:pPr>
      <w:r>
        <w:rPr>
          <w:rFonts w:ascii="Verdana" w:eastAsia="Verdana" w:hAnsi="Verdana" w:cs="Verdana"/>
          <w:b/>
          <w:sz w:val="20"/>
          <w:szCs w:val="20"/>
          <w:lang w:val="bg-BG"/>
        </w:rPr>
        <w:br w:type="page"/>
      </w:r>
    </w:p>
    <w:p w14:paraId="717D7F37" w14:textId="145186A5" w:rsidR="0090119D" w:rsidRPr="006A7044" w:rsidRDefault="0090119D" w:rsidP="0090119D">
      <w:pPr>
        <w:spacing w:before="60" w:after="60"/>
        <w:ind w:hanging="2"/>
        <w:rPr>
          <w:rFonts w:ascii="Verdana" w:eastAsia="Verdana" w:hAnsi="Verdana" w:cs="Verdana"/>
          <w:sz w:val="20"/>
          <w:szCs w:val="20"/>
          <w:lang w:val="bg-BG"/>
        </w:rPr>
      </w:pPr>
      <w:r w:rsidRPr="006A7044">
        <w:rPr>
          <w:rFonts w:ascii="Verdana" w:eastAsia="Verdana" w:hAnsi="Verdana" w:cs="Verdana"/>
          <w:b/>
          <w:sz w:val="20"/>
          <w:szCs w:val="20"/>
          <w:lang w:val="bg-BG"/>
        </w:rPr>
        <w:lastRenderedPageBreak/>
        <w:t>Съдържание:</w:t>
      </w:r>
    </w:p>
    <w:p w14:paraId="7686442F" w14:textId="77777777" w:rsidR="0090119D" w:rsidRPr="006A7044" w:rsidRDefault="0090119D" w:rsidP="0090119D">
      <w:pPr>
        <w:keepLines/>
        <w:pBdr>
          <w:bottom w:val="single" w:sz="4" w:space="1" w:color="000000"/>
        </w:pBdr>
        <w:tabs>
          <w:tab w:val="left" w:pos="1080"/>
          <w:tab w:val="left" w:pos="1260"/>
          <w:tab w:val="left" w:pos="1440"/>
          <w:tab w:val="left" w:pos="2700"/>
        </w:tabs>
        <w:spacing w:before="60" w:after="60"/>
        <w:ind w:hanging="2"/>
        <w:jc w:val="both"/>
        <w:rPr>
          <w:rFonts w:ascii="Verdana" w:eastAsia="Verdana" w:hAnsi="Verdana" w:cs="Verdana"/>
          <w:sz w:val="20"/>
          <w:szCs w:val="20"/>
          <w:lang w:val="bg-BG"/>
        </w:rPr>
      </w:pPr>
    </w:p>
    <w:p w14:paraId="17F2ABCC" w14:textId="77777777" w:rsidR="0090119D" w:rsidRPr="006A7044" w:rsidRDefault="0090119D" w:rsidP="0090119D">
      <w:pPr>
        <w:keepLines/>
        <w:pBdr>
          <w:bottom w:val="single" w:sz="4" w:space="1" w:color="000000"/>
        </w:pBdr>
        <w:tabs>
          <w:tab w:val="left" w:pos="1080"/>
          <w:tab w:val="left" w:pos="1260"/>
          <w:tab w:val="left" w:pos="1440"/>
          <w:tab w:val="left" w:pos="2700"/>
        </w:tabs>
        <w:spacing w:before="60" w:after="60"/>
        <w:ind w:hanging="2"/>
        <w:jc w:val="both"/>
        <w:rPr>
          <w:rFonts w:ascii="Verdana" w:eastAsia="Verdana" w:hAnsi="Verdana" w:cs="Verdana"/>
          <w:sz w:val="20"/>
          <w:szCs w:val="20"/>
          <w:lang w:val="bg-BG"/>
        </w:rPr>
      </w:pPr>
      <w:r w:rsidRPr="006A7044">
        <w:rPr>
          <w:rFonts w:ascii="Verdana" w:eastAsia="Verdana" w:hAnsi="Verdana" w:cs="Verdana"/>
          <w:b/>
          <w:sz w:val="20"/>
          <w:szCs w:val="20"/>
          <w:lang w:val="bg-BG"/>
        </w:rPr>
        <w:t xml:space="preserve">Член </w:t>
      </w:r>
      <w:r w:rsidRPr="006A7044">
        <w:rPr>
          <w:rFonts w:ascii="Verdana" w:eastAsia="Verdana" w:hAnsi="Verdana" w:cs="Verdana"/>
          <w:b/>
          <w:sz w:val="20"/>
          <w:szCs w:val="20"/>
          <w:lang w:val="bg-BG"/>
        </w:rPr>
        <w:tab/>
        <w:t>Наименование</w:t>
      </w:r>
    </w:p>
    <w:p w14:paraId="53B57A2A"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ДЕФИНИЦИИ</w:t>
      </w:r>
    </w:p>
    <w:p w14:paraId="741C7AEA"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ОБЩИ ПОЛОЖЕНИЯ</w:t>
      </w:r>
    </w:p>
    <w:p w14:paraId="03A4652A"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ЗАДЪЛЖЕНИЯ НА ИЗПЪЛНИТЕЛЯ</w:t>
      </w:r>
    </w:p>
    <w:p w14:paraId="54C99D00"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ЗАДЪЛЖЕНИЯ НА ВЪЗЛОЖИТЕЛЯ</w:t>
      </w:r>
    </w:p>
    <w:p w14:paraId="5598F14D"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НЕУСТОЙКИ</w:t>
      </w:r>
    </w:p>
    <w:p w14:paraId="676DEAD1"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ПЛАЩАНЕ, ДДС И ГАРАНЦИЯ ЗА ИЗПЪЛНЕНИЕ</w:t>
      </w:r>
    </w:p>
    <w:p w14:paraId="7ED63794"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ИНТЕЛЕКТУАЛНА СОБСТВЕНОСТ</w:t>
      </w:r>
    </w:p>
    <w:p w14:paraId="7B1F18EE"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КОНФИДЕНЦИАЛНОСТ</w:t>
      </w:r>
    </w:p>
    <w:p w14:paraId="730C5F83"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ПУБЛИЧНОСТ</w:t>
      </w:r>
    </w:p>
    <w:p w14:paraId="3CB92AF0"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СПЕЦИФИКАЦИЯ</w:t>
      </w:r>
    </w:p>
    <w:p w14:paraId="26B106E4"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ВЪТРЕШНИ ПРАВИЛА</w:t>
      </w:r>
    </w:p>
    <w:p w14:paraId="70621A2A"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ЗАПОЗНАВАНЕ С УСЛОВИЯТА НА ОБЕКТИТЕ</w:t>
      </w:r>
    </w:p>
    <w:p w14:paraId="7E92A614"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ИНСПЕКТИРАНЕ И ДОСТЪП ДО ОБЕКТИ И СЪОРЪЖЕНИЯ</w:t>
      </w:r>
    </w:p>
    <w:p w14:paraId="5AFA51F6"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ПРЕДОСТАВЕНИ АКТИВИ</w:t>
      </w:r>
    </w:p>
    <w:p w14:paraId="50273E95"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СЛУЖИТЕЛИ НА ИЗПЪЛНИТЕЛЯ</w:t>
      </w:r>
    </w:p>
    <w:p w14:paraId="0C98A968"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УВЕДОМЯВАНЕ ЗА ИНЦИДЕНТИ</w:t>
      </w:r>
    </w:p>
    <w:p w14:paraId="57A7B500"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ПРИЕМАНЕ</w:t>
      </w:r>
    </w:p>
    <w:p w14:paraId="57D7A002"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НЕИЗПЪЛНЕНИЕ</w:t>
      </w:r>
    </w:p>
    <w:p w14:paraId="062252DC"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ФОРС МАЖОР </w:t>
      </w:r>
    </w:p>
    <w:p w14:paraId="6DD16523"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ЗАСТРАХОВАНЕ И ОТГОВОРНОСТ</w:t>
      </w:r>
    </w:p>
    <w:p w14:paraId="1521D7CB"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ПРЕОТСТЪПВАНЕ И ПРЕХВЪРЛЯНЕ НА ЗАДЪЛЖЕНИЯ</w:t>
      </w:r>
    </w:p>
    <w:p w14:paraId="4E6045C3"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ПРЕКРАТЯВАНЕ</w:t>
      </w:r>
    </w:p>
    <w:p w14:paraId="5E611A76"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РАЗДЕЛНОСТ</w:t>
      </w:r>
    </w:p>
    <w:p w14:paraId="4E410BCA" w14:textId="77777777" w:rsidR="0090119D" w:rsidRPr="006A7044" w:rsidRDefault="0090119D" w:rsidP="0090119D">
      <w:pPr>
        <w:keepLines/>
        <w:numPr>
          <w:ilvl w:val="0"/>
          <w:numId w:val="40"/>
        </w:numPr>
        <w:tabs>
          <w:tab w:val="left" w:pos="1080"/>
          <w:tab w:val="left" w:pos="1440"/>
          <w:tab w:val="left" w:pos="2700"/>
        </w:tabs>
        <w:suppressAutoHyphens/>
        <w:spacing w:before="60" w:after="60" w:line="1" w:lineRule="atLeast"/>
        <w:ind w:leftChars="-1" w:left="0" w:hangingChars="1" w:hanging="2"/>
        <w:textDirection w:val="btLr"/>
        <w:textAlignment w:val="top"/>
        <w:outlineLvl w:val="0"/>
        <w:rPr>
          <w:rFonts w:ascii="Verdana" w:eastAsia="Verdana" w:hAnsi="Verdana" w:cs="Verdana"/>
          <w:sz w:val="20"/>
          <w:szCs w:val="20"/>
          <w:lang w:val="bg-BG"/>
        </w:rPr>
        <w:sectPr w:rsidR="0090119D" w:rsidRPr="006A7044" w:rsidSect="001A5B7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851" w:left="1440" w:header="708" w:footer="680" w:gutter="0"/>
          <w:pgNumType w:start="1"/>
          <w:cols w:space="708"/>
        </w:sectPr>
      </w:pPr>
      <w:r w:rsidRPr="006A7044">
        <w:rPr>
          <w:rFonts w:ascii="Verdana" w:eastAsia="Verdana" w:hAnsi="Verdana" w:cs="Verdana"/>
          <w:sz w:val="20"/>
          <w:szCs w:val="20"/>
          <w:lang w:val="bg-BG"/>
        </w:rPr>
        <w:t>ПРИЛОЖИМО ПРАВО</w:t>
      </w:r>
    </w:p>
    <w:p w14:paraId="306E25F1" w14:textId="77777777" w:rsidR="0090119D" w:rsidRPr="006A7044" w:rsidRDefault="0090119D" w:rsidP="0090119D">
      <w:pPr>
        <w:tabs>
          <w:tab w:val="right" w:pos="9000"/>
        </w:tabs>
        <w:spacing w:before="60" w:after="60" w:line="360" w:lineRule="auto"/>
        <w:ind w:hanging="2"/>
        <w:jc w:val="center"/>
        <w:rPr>
          <w:rFonts w:ascii="Verdana" w:eastAsia="Verdana" w:hAnsi="Verdana" w:cs="Verdana"/>
          <w:sz w:val="20"/>
          <w:szCs w:val="20"/>
          <w:lang w:val="bg-BG"/>
        </w:rPr>
      </w:pPr>
      <w:bookmarkStart w:id="33" w:name="_heading=h.4d34og8" w:colFirst="0" w:colLast="0"/>
      <w:bookmarkEnd w:id="33"/>
      <w:r w:rsidRPr="006A7044">
        <w:rPr>
          <w:rFonts w:ascii="Verdana" w:eastAsia="Verdana" w:hAnsi="Verdana" w:cs="Verdana"/>
          <w:b/>
          <w:sz w:val="20"/>
          <w:szCs w:val="20"/>
          <w:lang w:val="bg-BG"/>
        </w:rPr>
        <w:lastRenderedPageBreak/>
        <w:t>Общи условия на договора за услуги</w:t>
      </w:r>
    </w:p>
    <w:p w14:paraId="0CB25510" w14:textId="77777777" w:rsidR="0090119D" w:rsidRPr="006A7044" w:rsidRDefault="0090119D" w:rsidP="0090119D">
      <w:pPr>
        <w:pBdr>
          <w:top w:val="nil"/>
          <w:left w:val="nil"/>
          <w:bottom w:val="nil"/>
          <w:right w:val="nil"/>
          <w:between w:val="nil"/>
        </w:pBdr>
        <w:spacing w:before="60" w:after="60"/>
        <w:ind w:hanging="2"/>
        <w:rPr>
          <w:rFonts w:ascii="Verdana" w:eastAsia="Verdana" w:hAnsi="Verdana" w:cs="Verdana"/>
          <w:sz w:val="20"/>
          <w:szCs w:val="20"/>
          <w:lang w:val="bg-BG"/>
        </w:rPr>
      </w:pPr>
      <w:r w:rsidRPr="006A7044">
        <w:rPr>
          <w:rFonts w:ascii="Verdana" w:eastAsia="Verdana" w:hAnsi="Verdana" w:cs="Verdana"/>
          <w:b/>
          <w:i/>
          <w:sz w:val="20"/>
          <w:szCs w:val="20"/>
          <w:lang w:val="bg-BG"/>
        </w:rPr>
        <w:t>Общите условия на договора за услуги, са както следва:</w:t>
      </w:r>
    </w:p>
    <w:p w14:paraId="3075F75E" w14:textId="77777777" w:rsidR="0090119D" w:rsidRPr="006A7044" w:rsidRDefault="0090119D" w:rsidP="0090119D">
      <w:pPr>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 xml:space="preserve">ДЕФИНИЦИИ </w:t>
      </w:r>
    </w:p>
    <w:p w14:paraId="389F9F99" w14:textId="77777777" w:rsidR="0090119D" w:rsidRPr="006A7044" w:rsidRDefault="0090119D" w:rsidP="0090119D">
      <w:pPr>
        <w:keepLines/>
        <w:pBdr>
          <w:top w:val="nil"/>
          <w:left w:val="nil"/>
          <w:bottom w:val="nil"/>
          <w:right w:val="nil"/>
          <w:between w:val="nil"/>
        </w:pBdr>
        <w:tabs>
          <w:tab w:val="left" w:pos="1440"/>
        </w:tabs>
        <w:spacing w:before="60" w:after="60"/>
        <w:ind w:hanging="2"/>
        <w:rPr>
          <w:rFonts w:ascii="Verdana" w:eastAsia="Verdana" w:hAnsi="Verdana" w:cs="Verdana"/>
          <w:sz w:val="20"/>
          <w:szCs w:val="20"/>
          <w:lang w:val="bg-BG"/>
        </w:rPr>
      </w:pPr>
      <w:r w:rsidRPr="006A7044">
        <w:rPr>
          <w:rFonts w:ascii="Verdana" w:eastAsia="Verdana" w:hAnsi="Verdana" w:cs="Verdana"/>
          <w:sz w:val="20"/>
          <w:szCs w:val="20"/>
          <w:lang w:val="bg-BG"/>
        </w:rPr>
        <w:t>Следните понятия следва да имат определеното им по-долу значение. Думи в единствено число следва да се приемат и в множествено и обратно, думи в даден род следва да се възприемат, в който и да е род, ако е необходимо при тълкуването на волята на страните по настоящия договор. Думите, които описват дадено лице, включват всички представлявани от това лице страни по договора, независимо дали са свързани лица по смисъла на Търговския закон или не, освен ако от контекста не е ясно, че са изключени.</w:t>
      </w:r>
    </w:p>
    <w:p w14:paraId="5EBA913D" w14:textId="77777777" w:rsidR="0090119D" w:rsidRPr="006A7044" w:rsidRDefault="0090119D" w:rsidP="0090119D">
      <w:pPr>
        <w:keepLines/>
        <w:pBdr>
          <w:top w:val="nil"/>
          <w:left w:val="nil"/>
          <w:bottom w:val="nil"/>
          <w:right w:val="nil"/>
          <w:between w:val="nil"/>
        </w:pBdr>
        <w:tabs>
          <w:tab w:val="left" w:pos="1440"/>
        </w:tabs>
        <w:spacing w:before="60" w:after="60"/>
        <w:ind w:hanging="2"/>
        <w:rPr>
          <w:rFonts w:ascii="Verdana" w:eastAsia="Verdana" w:hAnsi="Verdana" w:cs="Verdana"/>
          <w:sz w:val="20"/>
          <w:szCs w:val="20"/>
          <w:lang w:val="bg-BG"/>
        </w:rPr>
      </w:pPr>
      <w:r w:rsidRPr="006A7044">
        <w:rPr>
          <w:rFonts w:ascii="Verdana" w:eastAsia="Verdana" w:hAnsi="Verdana" w:cs="Verdana"/>
          <w:sz w:val="20"/>
          <w:szCs w:val="20"/>
          <w:lang w:val="bg-BG"/>
        </w:rPr>
        <w:t>Препращането към даден документ следва да се разбира като препращане към посочения документ, както и всички други документи, които го изменят и/ или допълват.</w:t>
      </w:r>
    </w:p>
    <w:p w14:paraId="3662B723"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“Възложител”</w:t>
      </w:r>
      <w:r w:rsidRPr="006A7044">
        <w:rPr>
          <w:rFonts w:ascii="Verdana" w:eastAsia="Verdana" w:hAnsi="Verdana" w:cs="Verdana"/>
          <w:sz w:val="20"/>
          <w:szCs w:val="20"/>
          <w:lang w:val="bg-BG"/>
        </w:rPr>
        <w:t xml:space="preserve"> означава “Софийска вода” АД, което възлага изпълнението на услугите по договора.</w:t>
      </w:r>
    </w:p>
    <w:p w14:paraId="04189BBA"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34" w:name="bookmark=id.3dy6vkm" w:colFirst="0" w:colLast="0"/>
      <w:bookmarkEnd w:id="34"/>
      <w:r w:rsidRPr="006A7044">
        <w:rPr>
          <w:rFonts w:ascii="Verdana" w:eastAsia="Verdana" w:hAnsi="Verdana" w:cs="Verdana"/>
          <w:sz w:val="20"/>
          <w:szCs w:val="20"/>
          <w:lang w:val="bg-BG"/>
        </w:rPr>
        <w:t>“</w:t>
      </w:r>
      <w:r w:rsidRPr="006A7044">
        <w:rPr>
          <w:rFonts w:ascii="Verdana" w:eastAsia="Verdana" w:hAnsi="Verdana" w:cs="Verdana"/>
          <w:b/>
          <w:sz w:val="20"/>
          <w:szCs w:val="20"/>
          <w:lang w:val="bg-BG"/>
        </w:rPr>
        <w:t>Изпълнител</w:t>
      </w:r>
      <w:r w:rsidRPr="006A7044">
        <w:rPr>
          <w:rFonts w:ascii="Verdana" w:eastAsia="Verdana" w:hAnsi="Verdana" w:cs="Verdana"/>
          <w:sz w:val="20"/>
          <w:szCs w:val="20"/>
          <w:lang w:val="bg-BG"/>
        </w:rPr>
        <w:t>” означава физическото или юридическо лице, посочено в договора като изпълнител на съответните услуги, както и техни обединения, и неговите представители и правоприемници.</w:t>
      </w:r>
    </w:p>
    <w:p w14:paraId="3F1AD229"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w:t>
      </w:r>
      <w:r w:rsidRPr="006A7044">
        <w:rPr>
          <w:rFonts w:ascii="Verdana" w:eastAsia="Verdana" w:hAnsi="Verdana" w:cs="Verdana"/>
          <w:b/>
          <w:sz w:val="20"/>
          <w:szCs w:val="20"/>
          <w:lang w:val="bg-BG"/>
        </w:rPr>
        <w:t>Контролиращ</w:t>
      </w:r>
      <w:r w:rsidRPr="006A7044">
        <w:rPr>
          <w:rFonts w:ascii="Verdana" w:eastAsia="Verdana" w:hAnsi="Verdana" w:cs="Verdana"/>
          <w:sz w:val="20"/>
          <w:szCs w:val="20"/>
          <w:lang w:val="bg-BG"/>
        </w:rPr>
        <w:t xml:space="preserve"> </w:t>
      </w:r>
      <w:r w:rsidRPr="006A7044">
        <w:rPr>
          <w:rFonts w:ascii="Verdana" w:eastAsia="Verdana" w:hAnsi="Verdana" w:cs="Verdana"/>
          <w:b/>
          <w:sz w:val="20"/>
          <w:szCs w:val="20"/>
          <w:lang w:val="bg-BG"/>
        </w:rPr>
        <w:t>служител</w:t>
      </w:r>
      <w:r w:rsidRPr="006A7044">
        <w:rPr>
          <w:rFonts w:ascii="Verdana" w:eastAsia="Verdana" w:hAnsi="Verdana" w:cs="Verdana"/>
          <w:sz w:val="20"/>
          <w:szCs w:val="20"/>
          <w:lang w:val="bg-BG"/>
        </w:rPr>
        <w:t>” означава лицето, определено от Възложителя, за което Изпълнителят е уведомен и което действа от името на Възложителя и като представител на Възложителя за целите на този договор.</w:t>
      </w:r>
    </w:p>
    <w:p w14:paraId="02FD5374"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w:t>
      </w:r>
      <w:r w:rsidRPr="006A7044">
        <w:rPr>
          <w:rFonts w:ascii="Verdana" w:eastAsia="Verdana" w:hAnsi="Verdana" w:cs="Verdana"/>
          <w:b/>
          <w:sz w:val="20"/>
          <w:szCs w:val="20"/>
          <w:lang w:val="bg-BG"/>
        </w:rPr>
        <w:t>Договор</w:t>
      </w:r>
      <w:r w:rsidRPr="006A7044">
        <w:rPr>
          <w:rFonts w:ascii="Verdana" w:eastAsia="Verdana" w:hAnsi="Verdana" w:cs="Verdana"/>
          <w:sz w:val="20"/>
          <w:szCs w:val="20"/>
          <w:lang w:val="bg-BG"/>
        </w:rPr>
        <w:t>” означава цялостното съглашение между Възложителя и Изпълнителя, състоящо се от следните части, които в случай на несъответствие при тълкуване имат предимство в посочения по – долу ред:</w:t>
      </w:r>
    </w:p>
    <w:p w14:paraId="4B77337A" w14:textId="77777777" w:rsidR="0090119D" w:rsidRPr="006A7044" w:rsidRDefault="0090119D" w:rsidP="0090119D">
      <w:pPr>
        <w:numPr>
          <w:ilvl w:val="0"/>
          <w:numId w:val="39"/>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Договор;</w:t>
      </w:r>
    </w:p>
    <w:p w14:paraId="36FE9ADA" w14:textId="77777777" w:rsidR="0090119D" w:rsidRPr="006A7044" w:rsidRDefault="0090119D" w:rsidP="0090119D">
      <w:pPr>
        <w:numPr>
          <w:ilvl w:val="0"/>
          <w:numId w:val="39"/>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Раздел А: Техническо задание – предмет на договора;</w:t>
      </w:r>
    </w:p>
    <w:p w14:paraId="60876B45" w14:textId="77777777" w:rsidR="0090119D" w:rsidRPr="006A7044" w:rsidRDefault="0090119D" w:rsidP="0090119D">
      <w:pPr>
        <w:numPr>
          <w:ilvl w:val="0"/>
          <w:numId w:val="39"/>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Раздел Б: Цени и данни;</w:t>
      </w:r>
    </w:p>
    <w:p w14:paraId="462B1A3F" w14:textId="77777777" w:rsidR="0090119D" w:rsidRPr="006A7044" w:rsidRDefault="0090119D" w:rsidP="0090119D">
      <w:pPr>
        <w:numPr>
          <w:ilvl w:val="0"/>
          <w:numId w:val="39"/>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Раздел В: Специфични условия;</w:t>
      </w:r>
    </w:p>
    <w:p w14:paraId="7E9AB71A" w14:textId="77777777" w:rsidR="0090119D" w:rsidRPr="006A7044" w:rsidRDefault="0090119D" w:rsidP="0090119D">
      <w:pPr>
        <w:numPr>
          <w:ilvl w:val="0"/>
          <w:numId w:val="39"/>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Раздел Г: Общи условия.</w:t>
      </w:r>
    </w:p>
    <w:p w14:paraId="106F66F2"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w:t>
      </w:r>
      <w:r w:rsidRPr="006A7044">
        <w:rPr>
          <w:rFonts w:ascii="Verdana" w:eastAsia="Verdana" w:hAnsi="Verdana" w:cs="Verdana"/>
          <w:b/>
          <w:sz w:val="20"/>
          <w:szCs w:val="20"/>
          <w:lang w:val="bg-BG"/>
        </w:rPr>
        <w:t>Цена</w:t>
      </w:r>
      <w:r w:rsidRPr="006A7044">
        <w:rPr>
          <w:rFonts w:ascii="Verdana" w:eastAsia="Verdana" w:hAnsi="Verdana" w:cs="Verdana"/>
          <w:sz w:val="20"/>
          <w:szCs w:val="20"/>
          <w:lang w:val="bg-BG"/>
        </w:rPr>
        <w:t xml:space="preserve"> </w:t>
      </w:r>
      <w:r w:rsidRPr="006A7044">
        <w:rPr>
          <w:rFonts w:ascii="Verdana" w:eastAsia="Verdana" w:hAnsi="Verdana" w:cs="Verdana"/>
          <w:b/>
          <w:sz w:val="20"/>
          <w:szCs w:val="20"/>
          <w:lang w:val="bg-BG"/>
        </w:rPr>
        <w:t>по</w:t>
      </w:r>
      <w:r w:rsidRPr="006A7044">
        <w:rPr>
          <w:rFonts w:ascii="Verdana" w:eastAsia="Verdana" w:hAnsi="Verdana" w:cs="Verdana"/>
          <w:sz w:val="20"/>
          <w:szCs w:val="20"/>
          <w:lang w:val="bg-BG"/>
        </w:rPr>
        <w:t xml:space="preserve"> </w:t>
      </w:r>
      <w:r w:rsidRPr="006A7044">
        <w:rPr>
          <w:rFonts w:ascii="Verdana" w:eastAsia="Verdana" w:hAnsi="Verdana" w:cs="Verdana"/>
          <w:b/>
          <w:sz w:val="20"/>
          <w:szCs w:val="20"/>
          <w:lang w:val="bg-BG"/>
        </w:rPr>
        <w:t>договора</w:t>
      </w:r>
      <w:r w:rsidRPr="006A7044">
        <w:rPr>
          <w:rFonts w:ascii="Verdana" w:eastAsia="Verdana" w:hAnsi="Verdana" w:cs="Verdana"/>
          <w:sz w:val="20"/>
          <w:szCs w:val="20"/>
          <w:lang w:val="bg-BG"/>
        </w:rPr>
        <w:t>” означава цената/те, посочена/и в Раздел Б: Цени и данни</w:t>
      </w:r>
    </w:p>
    <w:p w14:paraId="1CCD0731"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„Максимална стойност на договора”</w:t>
      </w:r>
      <w:r w:rsidRPr="006A7044">
        <w:rPr>
          <w:rFonts w:ascii="Verdana" w:eastAsia="Verdana" w:hAnsi="Verdana" w:cs="Verdana"/>
          <w:sz w:val="20"/>
          <w:szCs w:val="20"/>
          <w:lang w:val="bg-BG"/>
        </w:rPr>
        <w:t xml:space="preserve"> означава пределната сума, която не може да бъде надвишавана при възлагане и изпълнение на договора.</w:t>
      </w:r>
    </w:p>
    <w:p w14:paraId="00999BE6"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“Услуги”</w:t>
      </w:r>
      <w:r w:rsidRPr="006A7044">
        <w:rPr>
          <w:rFonts w:ascii="Verdana" w:eastAsia="Verdana" w:hAnsi="Verdana" w:cs="Verdana"/>
          <w:sz w:val="20"/>
          <w:szCs w:val="20"/>
          <w:lang w:val="bg-BG"/>
        </w:rPr>
        <w:t xml:space="preserve"> – означава всички услуги, описани в Раздел А: Техническо задание – предмет на договора.</w:t>
      </w:r>
    </w:p>
    <w:p w14:paraId="1FFE89C5"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w:t>
      </w:r>
      <w:r w:rsidRPr="006A7044">
        <w:rPr>
          <w:rFonts w:ascii="Verdana" w:eastAsia="Verdana" w:hAnsi="Verdana" w:cs="Verdana"/>
          <w:b/>
          <w:sz w:val="20"/>
          <w:szCs w:val="20"/>
          <w:lang w:val="bg-BG"/>
        </w:rPr>
        <w:t>Обект</w:t>
      </w:r>
      <w:r w:rsidRPr="006A7044">
        <w:rPr>
          <w:rFonts w:ascii="Verdana" w:eastAsia="Verdana" w:hAnsi="Verdana" w:cs="Verdana"/>
          <w:sz w:val="20"/>
          <w:szCs w:val="20"/>
          <w:lang w:val="bg-BG"/>
        </w:rPr>
        <w:t xml:space="preserve">” означава всяко местоположение (земя или сграда), в което се предоставят услугите или е предоставено от </w:t>
      </w:r>
      <w:hyperlink w:anchor="bookmark=id.3znysh7">
        <w:r w:rsidRPr="006A7044">
          <w:rPr>
            <w:rFonts w:ascii="Verdana" w:eastAsia="Verdana" w:hAnsi="Verdana" w:cs="Verdana"/>
            <w:sz w:val="20"/>
            <w:szCs w:val="20"/>
            <w:u w:val="single"/>
            <w:lang w:val="bg-BG"/>
          </w:rPr>
          <w:t>Възложителя</w:t>
        </w:r>
      </w:hyperlink>
      <w:r w:rsidRPr="006A7044">
        <w:rPr>
          <w:rFonts w:ascii="Verdana" w:eastAsia="Verdana" w:hAnsi="Verdana" w:cs="Verdana"/>
          <w:sz w:val="20"/>
          <w:szCs w:val="20"/>
          <w:lang w:val="bg-BG"/>
        </w:rPr>
        <w:t xml:space="preserve"> за целите на договора.</w:t>
      </w:r>
    </w:p>
    <w:p w14:paraId="02F7FB6D"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w:t>
      </w:r>
      <w:r w:rsidRPr="006A7044">
        <w:rPr>
          <w:rFonts w:ascii="Verdana" w:eastAsia="Verdana" w:hAnsi="Verdana" w:cs="Verdana"/>
          <w:b/>
          <w:sz w:val="20"/>
          <w:szCs w:val="20"/>
          <w:lang w:val="bg-BG"/>
        </w:rPr>
        <w:t>Системи</w:t>
      </w:r>
      <w:r w:rsidRPr="006A7044">
        <w:rPr>
          <w:rFonts w:ascii="Verdana" w:eastAsia="Verdana" w:hAnsi="Verdana" w:cs="Verdana"/>
          <w:sz w:val="20"/>
          <w:szCs w:val="20"/>
          <w:lang w:val="bg-BG"/>
        </w:rPr>
        <w:t xml:space="preserve"> </w:t>
      </w:r>
      <w:r w:rsidRPr="006A7044">
        <w:rPr>
          <w:rFonts w:ascii="Verdana" w:eastAsia="Verdana" w:hAnsi="Verdana" w:cs="Verdana"/>
          <w:b/>
          <w:sz w:val="20"/>
          <w:szCs w:val="20"/>
          <w:lang w:val="bg-BG"/>
        </w:rPr>
        <w:t>за</w:t>
      </w:r>
      <w:r w:rsidRPr="006A7044">
        <w:rPr>
          <w:rFonts w:ascii="Verdana" w:eastAsia="Verdana" w:hAnsi="Verdana" w:cs="Verdana"/>
          <w:sz w:val="20"/>
          <w:szCs w:val="20"/>
          <w:lang w:val="bg-BG"/>
        </w:rPr>
        <w:t xml:space="preserve"> </w:t>
      </w:r>
      <w:r w:rsidRPr="006A7044">
        <w:rPr>
          <w:rFonts w:ascii="Verdana" w:eastAsia="Verdana" w:hAnsi="Verdana" w:cs="Verdana"/>
          <w:b/>
          <w:sz w:val="20"/>
          <w:szCs w:val="20"/>
          <w:lang w:val="bg-BG"/>
        </w:rPr>
        <w:t>безопасност</w:t>
      </w:r>
      <w:r w:rsidRPr="006A7044">
        <w:rPr>
          <w:rFonts w:ascii="Verdana" w:eastAsia="Verdana" w:hAnsi="Verdana" w:cs="Verdana"/>
          <w:sz w:val="20"/>
          <w:szCs w:val="20"/>
          <w:lang w:val="bg-BG"/>
        </w:rPr>
        <w:t xml:space="preserve"> </w:t>
      </w:r>
      <w:r w:rsidRPr="006A7044">
        <w:rPr>
          <w:rFonts w:ascii="Verdana" w:eastAsia="Verdana" w:hAnsi="Verdana" w:cs="Verdana"/>
          <w:b/>
          <w:sz w:val="20"/>
          <w:szCs w:val="20"/>
          <w:lang w:val="bg-BG"/>
        </w:rPr>
        <w:t>на</w:t>
      </w:r>
      <w:r w:rsidRPr="006A7044">
        <w:rPr>
          <w:rFonts w:ascii="Verdana" w:eastAsia="Verdana" w:hAnsi="Verdana" w:cs="Verdana"/>
          <w:sz w:val="20"/>
          <w:szCs w:val="20"/>
          <w:lang w:val="bg-BG"/>
        </w:rPr>
        <w:t xml:space="preserve"> </w:t>
      </w:r>
      <w:r w:rsidRPr="006A7044">
        <w:rPr>
          <w:rFonts w:ascii="Verdana" w:eastAsia="Verdana" w:hAnsi="Verdana" w:cs="Verdana"/>
          <w:b/>
          <w:sz w:val="20"/>
          <w:szCs w:val="20"/>
          <w:lang w:val="bg-BG"/>
        </w:rPr>
        <w:t>работата</w:t>
      </w:r>
      <w:r w:rsidRPr="006A7044">
        <w:rPr>
          <w:rFonts w:ascii="Verdana" w:eastAsia="Verdana" w:hAnsi="Verdana" w:cs="Verdana"/>
          <w:sz w:val="20"/>
          <w:szCs w:val="20"/>
          <w:lang w:val="bg-BG"/>
        </w:rPr>
        <w:t>” означава комплект от документи на Възложителя или нормативни актове съгласно българското законодателство, които определят начините и методите за опазване здравето и безопасността при предоставяне на услугите, предмет на договора.</w:t>
      </w:r>
    </w:p>
    <w:p w14:paraId="7E752DB1"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“Дата на влизане в сила на договора”</w:t>
      </w:r>
      <w:r w:rsidRPr="006A7044">
        <w:rPr>
          <w:rFonts w:ascii="Verdana" w:eastAsia="Verdana" w:hAnsi="Verdana" w:cs="Verdana"/>
          <w:sz w:val="20"/>
          <w:szCs w:val="20"/>
          <w:lang w:val="bg-BG"/>
        </w:rPr>
        <w:t xml:space="preserve"> означава датата на подписване на договора, освен ако не е уговорено друго.</w:t>
      </w:r>
    </w:p>
    <w:p w14:paraId="7066E47C"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“Срок на Договора”</w:t>
      </w:r>
      <w:r w:rsidRPr="006A7044">
        <w:rPr>
          <w:rFonts w:ascii="Verdana" w:eastAsia="Verdana" w:hAnsi="Verdana" w:cs="Verdana"/>
          <w:sz w:val="20"/>
          <w:szCs w:val="20"/>
          <w:lang w:val="bg-BG"/>
        </w:rPr>
        <w:t xml:space="preserve"> означава предвидената продължителност на предоставяне на услугите, както е определено в договора.</w:t>
      </w:r>
    </w:p>
    <w:p w14:paraId="3658680D"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 xml:space="preserve">“Официална инструкция” </w:t>
      </w:r>
      <w:r w:rsidRPr="006A7044">
        <w:rPr>
          <w:rFonts w:ascii="Verdana" w:eastAsia="Verdana" w:hAnsi="Verdana" w:cs="Verdana"/>
          <w:sz w:val="20"/>
          <w:szCs w:val="20"/>
          <w:lang w:val="bg-BG"/>
        </w:rPr>
        <w:t>означава възлагане, чрез което Възложителят определя началната дата на предоставяне на конкретни услуги, съобразно Раздел А: Техническо задание – предмет на договора.</w:t>
      </w:r>
    </w:p>
    <w:p w14:paraId="789C9010"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“Неустойки”</w:t>
      </w:r>
      <w:r w:rsidRPr="006A7044">
        <w:rPr>
          <w:rFonts w:ascii="Verdana" w:eastAsia="Verdana" w:hAnsi="Verdana" w:cs="Verdana"/>
          <w:sz w:val="20"/>
          <w:szCs w:val="20"/>
          <w:lang w:val="bg-BG"/>
        </w:rPr>
        <w:t xml:space="preserve"> означава санкции или обезщетения, които могат да бъдат налагани на Изпълнителя, в случай, че услугите не бъдат предоставени в съответствие с изискванията, установени в договора и действащата нормативна уредба.</w:t>
      </w:r>
    </w:p>
    <w:p w14:paraId="294FB1BF"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“Машини и съоръжения”</w:t>
      </w:r>
      <w:r w:rsidRPr="006A7044">
        <w:rPr>
          <w:rFonts w:ascii="Verdana" w:eastAsia="Verdana" w:hAnsi="Verdana" w:cs="Verdana"/>
          <w:sz w:val="20"/>
          <w:szCs w:val="20"/>
          <w:lang w:val="bg-BG"/>
        </w:rPr>
        <w:t xml:space="preserve"> означава всички активи, материали, хардуер и други подобни, предоставени от Възложителя на Изпълнителя във връзка с предоставянето на услугите.</w:t>
      </w:r>
    </w:p>
    <w:p w14:paraId="7162B0A5"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35" w:name="_heading=h.2s8eyo1" w:colFirst="0" w:colLast="0"/>
      <w:bookmarkEnd w:id="35"/>
      <w:r w:rsidRPr="006A7044">
        <w:rPr>
          <w:rFonts w:ascii="Verdana" w:eastAsia="Verdana" w:hAnsi="Verdana" w:cs="Verdana"/>
          <w:b/>
          <w:sz w:val="20"/>
          <w:szCs w:val="20"/>
          <w:lang w:val="bg-BG"/>
        </w:rPr>
        <w:lastRenderedPageBreak/>
        <w:t>“Отговорно лице”</w:t>
      </w:r>
      <w:r w:rsidRPr="006A7044">
        <w:rPr>
          <w:rFonts w:ascii="Verdana" w:eastAsia="Verdana" w:hAnsi="Verdana" w:cs="Verdana"/>
          <w:sz w:val="20"/>
          <w:szCs w:val="20"/>
          <w:lang w:val="bg-BG"/>
        </w:rPr>
        <w:t xml:space="preserve"> означава лицето, определено от Изпълнителя, което осъществява задълженията на Изпълнителя, посочени или произтичащи от договора.</w:t>
      </w:r>
    </w:p>
    <w:p w14:paraId="721F95FC"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 xml:space="preserve">“Гаранция за изпълнение” </w:t>
      </w:r>
      <w:r w:rsidRPr="006A7044">
        <w:rPr>
          <w:rFonts w:ascii="Verdana" w:eastAsia="Verdana" w:hAnsi="Verdana" w:cs="Verdana"/>
          <w:sz w:val="20"/>
          <w:szCs w:val="20"/>
          <w:lang w:val="bg-BG"/>
        </w:rPr>
        <w:t>означава паричната сума или банковата гаранция, която Изпълнителят предоставя на Възложителя, за да гарантира доброто изпълнение на задълженията си по договора.</w:t>
      </w:r>
    </w:p>
    <w:p w14:paraId="40C9E20D"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ОБЩИ ПОЛОЖЕНИЯ</w:t>
      </w:r>
    </w:p>
    <w:p w14:paraId="1BF1F028"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При изпълнение на условията на настоящия договор, Възложителят възлага на Изпълнителя да предоставя услугите за срока на договора срещу заплащане на договорната цена.</w:t>
      </w:r>
    </w:p>
    <w:p w14:paraId="2B96E36F"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Всяка страна приема, че този договор представлява цялостното споразумение между страните, както и че не се базира на различна информация, предоставена от другата страна или нейни служители. </w:t>
      </w:r>
    </w:p>
    <w:p w14:paraId="569FD5F1"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Настоящият договор не учредява представителство или сдружение между страните по него и никоя от страните няма право да извършва разходи от името и за сметка на другата. В изпълнение на задълженията си по договора нито една от страните не следва да предприема каквото и да е действие, което би могло да накара трето лице да приеме, че действа като законен представител на другата страна.</w:t>
      </w:r>
    </w:p>
    <w:p w14:paraId="4CDF565E"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Номерът и </w:t>
      </w:r>
      <w:hyperlink w:anchor="bookmark=id.147n2zr">
        <w:r w:rsidRPr="006A7044">
          <w:rPr>
            <w:rFonts w:ascii="Verdana" w:eastAsia="Verdana" w:hAnsi="Verdana" w:cs="Verdana"/>
            <w:sz w:val="20"/>
            <w:szCs w:val="20"/>
            <w:lang w:val="bg-BG"/>
          </w:rPr>
          <w:t>датата</w:t>
        </w:r>
      </w:hyperlink>
      <w:r w:rsidRPr="006A7044">
        <w:rPr>
          <w:rFonts w:ascii="Verdana" w:eastAsia="Verdana" w:hAnsi="Verdana" w:cs="Verdana"/>
          <w:sz w:val="20"/>
          <w:szCs w:val="20"/>
          <w:lang w:val="bg-BG"/>
        </w:rPr>
        <w:t xml:space="preserve"> на влизане в сила на договора следва да се цитират на всяка релевантна кореспонденция.</w:t>
      </w:r>
    </w:p>
    <w:p w14:paraId="2F01297E"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Заглавията в този договор са само с цел препращане и не следва да се ползват като водещи при тълкуването на клаузите, до които се отнасят.</w:t>
      </w:r>
    </w:p>
    <w:p w14:paraId="5AA19C57"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Всяко съобщение, изпратено от някоя от страните до другата, следва да се изпраща чрез пратка с обратна разписка или по факс и ще се счита за получено от адресата от датата, отбелязана на обратната разписка, съответно от получаване на факса, ако той е пуснат до правилния факс номер (когато на доклада от факса за изпращане на насрещния факс е изписано „OK”) на адресата.</w:t>
      </w:r>
    </w:p>
    <w:p w14:paraId="04F7A015"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Всяка страна трябва да уведоми другата за промяна или придобиване на нов адрес, телефонен или факс номер за кореспонденция при най-ранна възможност, но не по-късно от четиридесет и осем (48) часа след такава промяна.</w:t>
      </w:r>
    </w:p>
    <w:p w14:paraId="2AC4FD61"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Неуспехът или невъзможността на някоя от страните да изпълни, в който и да е момент, някое от условията на настоящия договор не трябва да се приема като отмяна на съответното условие или на правото да се прилагат всички условия на настоящия договор.</w:t>
      </w:r>
    </w:p>
    <w:p w14:paraId="62392B1B"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Приема се, че на Изпълнителя е известна отговорността, която би могъл да понесе, съгласно българското законодателство по повод на дейността му, касаеща предоставянето на услугите по договора. Отговорности или разходи, възникнали в резултат на сключването на договора се приема, че са включени в договорната цена.</w:t>
      </w:r>
    </w:p>
    <w:p w14:paraId="4637A5D7"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Евентуален спор или разногласие във връзка с тълкуването и изпълнението на настоящия договор, страните ще решават в дух на разбирателство и взаимен интерес. В случай, че това се окаже невъзможно, спорът ще бъде решен по съдебен ред, освен ако страните не подпишат арбитражно споразумение.</w:t>
      </w:r>
    </w:p>
    <w:p w14:paraId="5FE20CAF"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36" w:name="_heading=h.17dp8vu" w:colFirst="0" w:colLast="0"/>
      <w:bookmarkEnd w:id="36"/>
      <w:r w:rsidRPr="006A7044">
        <w:rPr>
          <w:rFonts w:ascii="Verdana" w:eastAsia="Verdana" w:hAnsi="Verdana" w:cs="Verdana"/>
          <w:sz w:val="20"/>
          <w:szCs w:val="20"/>
          <w:lang w:val="bg-BG"/>
        </w:rPr>
        <w:t>Изпълнителят се задължава да обезщети изцяло Възложителя за всички щети и пропуснати ползи, както и да възстанови в пълния им размер санкциите, наложени от съд или административен орган ведно с дължимите лихви, направените разноски, разходи, предявени към Възложителя във връзка с изпълнението на настоящия договор и дължащи се на действия, бездействия или забава на необходими действия на Изпълнителя и/или негови подизпълнители при или по повод предоставянето на услугите.</w:t>
      </w:r>
    </w:p>
    <w:p w14:paraId="7E0D7EC5"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Никоя клауза извън чл.8 КОНФИДЕНЦИАЛНОСТ не продължава действието си след изтичане срока или прекратяването на договора, освен ако изрично не е определено друго в договора.</w:t>
      </w:r>
    </w:p>
    <w:p w14:paraId="66C54CAA"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ЗАДЪЛЖЕНИЯ НА ИЗПЪЛНИТЕЛЯ</w:t>
      </w:r>
    </w:p>
    <w:p w14:paraId="3A1B14C3" w14:textId="77777777" w:rsidR="0090119D" w:rsidRPr="006A7044" w:rsidRDefault="0090119D" w:rsidP="0090119D">
      <w:pPr>
        <w:widowControl w:val="0"/>
        <w:pBdr>
          <w:top w:val="nil"/>
          <w:left w:val="nil"/>
          <w:bottom w:val="nil"/>
          <w:right w:val="nil"/>
          <w:between w:val="nil"/>
        </w:pBdr>
        <w:spacing w:before="60" w:after="60"/>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Без да се ограничават специфичните задължения на Изпълнителя съгласно договора, общите му задължения са, както следва:</w:t>
      </w:r>
    </w:p>
    <w:p w14:paraId="3BF8521C"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Изпълнителят ще предоставя услугите точно и с грижата на добър търговец, като ползва в максимална степен познанията си и тези на подизпълнителите си, за да </w:t>
      </w:r>
      <w:r w:rsidRPr="006A7044">
        <w:rPr>
          <w:rFonts w:ascii="Verdana" w:eastAsia="Verdana" w:hAnsi="Verdana" w:cs="Verdana"/>
          <w:sz w:val="20"/>
          <w:szCs w:val="20"/>
          <w:lang w:val="bg-BG"/>
        </w:rPr>
        <w:lastRenderedPageBreak/>
        <w:t>осигури използването на най-ефективни и ефикасни способи за предоставянето на услугите.</w:t>
      </w:r>
    </w:p>
    <w:p w14:paraId="4072CAC6"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следва да предприеме необходимото предоставените услуги да отговарят на поетите задължения и гаранции за качество, както са посочени в договора.</w:t>
      </w:r>
    </w:p>
    <w:p w14:paraId="0ED9D62A"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За срока на договора Изпълнителят ползва така своя персонал, време и способности, както е необходимо за точното изпълнение на задълженията му по договора.</w:t>
      </w:r>
    </w:p>
    <w:p w14:paraId="55F9C0A1"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следва да се съобразява с инструкциите на Възложителя, както и да пази добросъвестно интересите на последния, във всеки един момент.</w:t>
      </w:r>
    </w:p>
    <w:p w14:paraId="695FC33E"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предоставя услугите съгласно изискванията на договора, а когато те не са подробно описани, по начин, приемлив за Възложителя.</w:t>
      </w:r>
    </w:p>
    <w:p w14:paraId="19D20ACD"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договаря подходящи условия с подизпълнители,</w:t>
      </w:r>
      <w:hyperlink w:anchor="bookmark=id.3o7alnk">
        <w:r w:rsidRPr="006A7044">
          <w:rPr>
            <w:rFonts w:ascii="Verdana" w:eastAsia="Verdana" w:hAnsi="Verdana" w:cs="Verdana"/>
            <w:sz w:val="20"/>
            <w:szCs w:val="20"/>
            <w:lang w:val="bg-BG"/>
          </w:rPr>
          <w:t xml:space="preserve"> когато е допуснато използването на подизпълнители, които условия да отговарят на разпоредбите на настоящия договор.</w:t>
        </w:r>
      </w:hyperlink>
    </w:p>
    <w:p w14:paraId="29F515D1"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Изпълнителят спазва и предприема необходимото, така че неговите служители и подизпълнители да спазват точно изискванията на приложимото право по повод на здравословните и безопасни условия на труда и изискванията на Възложителя за безопасност при работа. </w:t>
      </w:r>
    </w:p>
    <w:p w14:paraId="3A52C75F"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носи отговорност за предоставянето на услугите, включително и за тези, предоставени от подизпълнителите му.</w:t>
      </w:r>
    </w:p>
    <w:p w14:paraId="14B75630"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представя фактури за плащане съгласно чл.6 ПЛАЩАНЕ, ДДС И ГАРАНЦИЯ ЗА ИЗПЪЛНЕНИЕ.</w:t>
      </w:r>
    </w:p>
    <w:p w14:paraId="58723EA3"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37" w:name="_heading=h.3rdcrjn" w:colFirst="0" w:colLast="0"/>
      <w:bookmarkEnd w:id="37"/>
      <w:r w:rsidRPr="006A7044">
        <w:rPr>
          <w:rFonts w:ascii="Verdana" w:eastAsia="Verdana" w:hAnsi="Verdana" w:cs="Verdana"/>
          <w:sz w:val="20"/>
          <w:szCs w:val="20"/>
          <w:lang w:val="bg-BG"/>
        </w:rPr>
        <w:t>Изпълнителят трябва да предостави на Възложителя документи и/или сертификати, които доказват качеството на използваните от него материали.</w:t>
      </w:r>
    </w:p>
    <w:p w14:paraId="31D9CCD5"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се задължава да не допуска съхраняване и/или ползване на обекта на напитки с алкохолно съдържание и/или други вещества, които могат да препятстват нормалното изпълнение на работите, както и да допуска до строителната площадка/до обекта, на който се предоставят услугите само квалифицирани работници, които не са употребили алкохол и са в добро здравословно състояние, позволяващо им да изпълняват нормално задълженията си.</w:t>
      </w:r>
    </w:p>
    <w:p w14:paraId="0B93C426"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 xml:space="preserve">ЗАДЪЛЖЕНИЯ НА ВЪЗЛОЖИТЕЛЯ </w:t>
      </w:r>
    </w:p>
    <w:p w14:paraId="3ED8A532" w14:textId="77777777" w:rsidR="0090119D" w:rsidRPr="006A7044" w:rsidRDefault="0090119D" w:rsidP="0090119D">
      <w:pPr>
        <w:pBdr>
          <w:top w:val="nil"/>
          <w:left w:val="nil"/>
          <w:bottom w:val="nil"/>
          <w:right w:val="nil"/>
          <w:between w:val="nil"/>
        </w:pBdr>
        <w:spacing w:before="60" w:after="60"/>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Без да се ограничават специфичните задължения на Възложителя съгласно договора, общите му задължения са, както следва:</w:t>
      </w:r>
    </w:p>
    <w:p w14:paraId="18463C45"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Възложителят определя Контролиращ служител, за което своевременно уведомява Изпълнителя. Възложителят може да заменя Контролиращия служител за срока на договора по свое усмотрение. </w:t>
      </w:r>
    </w:p>
    <w:p w14:paraId="5982D305"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Контролиращият служител може да упражнява правата на Възложителя съгласно договора, с изключение на правата, свързани с прекратяване и/или изменение на договора. Ако съгласно условията на назначаването си Контролиращият служител следва да получава изрично упълномощаване от Възложителя за упражняването на дадено правомощие, следва да се приеме, че такова му е дадено и липсата му не може да се противопостави на Изпълнителя.</w:t>
      </w:r>
    </w:p>
    <w:p w14:paraId="0AE64A40"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38" w:name="_heading=h.26in1rg" w:colFirst="0" w:colLast="0"/>
      <w:bookmarkEnd w:id="38"/>
      <w:r w:rsidRPr="006A7044">
        <w:rPr>
          <w:rFonts w:ascii="Verdana" w:eastAsia="Verdana" w:hAnsi="Verdana" w:cs="Verdana"/>
          <w:sz w:val="20"/>
          <w:szCs w:val="20"/>
          <w:lang w:val="bg-BG"/>
        </w:rPr>
        <w:t xml:space="preserve">Контролиращият служител може да определи Представител на контролиращия служител, като писмено уведомява Изпълнителя за това. </w:t>
      </w:r>
    </w:p>
    <w:p w14:paraId="3FBB2E26" w14:textId="77777777" w:rsidR="0090119D" w:rsidRPr="006A7044" w:rsidRDefault="0090119D" w:rsidP="0090119D">
      <w:pPr>
        <w:tabs>
          <w:tab w:val="left" w:pos="1080"/>
        </w:tabs>
        <w:spacing w:before="60" w:after="60"/>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Представителят на Контролиращия служител не може да упражнява правата на Възложителя по договора, свързани с прекратяване и/или изменение на договора.</w:t>
      </w:r>
    </w:p>
    <w:p w14:paraId="0AE64ACA"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39" w:name="_heading=h.lnxbz9" w:colFirst="0" w:colLast="0"/>
      <w:bookmarkEnd w:id="39"/>
      <w:r w:rsidRPr="006A7044">
        <w:rPr>
          <w:rFonts w:ascii="Verdana" w:eastAsia="Verdana" w:hAnsi="Verdana" w:cs="Verdana"/>
          <w:b/>
          <w:sz w:val="20"/>
          <w:szCs w:val="20"/>
          <w:lang w:val="bg-BG"/>
        </w:rPr>
        <w:t>НЕУСТОЙКИ</w:t>
      </w:r>
    </w:p>
    <w:p w14:paraId="3FCFD8D6" w14:textId="77777777" w:rsidR="0090119D" w:rsidRPr="006A7044" w:rsidRDefault="0090119D" w:rsidP="0090119D">
      <w:pPr>
        <w:spacing w:before="60" w:after="60"/>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Неустойките за забава при предоставяне на услугите и некачествено изпълнение на предоставените услуги, предмет на договора, са определени в Раздел В: Специфични условия на договора.</w:t>
      </w:r>
    </w:p>
    <w:p w14:paraId="23BE5F16" w14:textId="77777777" w:rsidR="0090119D" w:rsidRPr="006A7044" w:rsidRDefault="0090119D" w:rsidP="0090119D">
      <w:pPr>
        <w:keepNext/>
        <w:widowControl w:val="0"/>
        <w:numPr>
          <w:ilvl w:val="0"/>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ПЛАЩАНЕ, ДДС И ГАРАНЦИЯ ЗА ИЗПЪЛНЕНИЕ</w:t>
      </w:r>
    </w:p>
    <w:p w14:paraId="5952A48F"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Контактите между Възложителя и Изпълнителя по повод на ежедневното предоставяне на услугите се осъществяват между Контролиращия служител или Представителя на контролиращия служител и Изпълнителя.</w:t>
      </w:r>
    </w:p>
    <w:p w14:paraId="527FEC6C"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lastRenderedPageBreak/>
        <w:t>След предоставяне на всички услуги Изпълнителят изготвя Приемо-предавателен протокол и го представя на Контролиращия служител за одобрение. След получаване на Приемо-предавателния протокол Контролиращият служител проверява данните по него не по-късно от 15 (петнадесет) работни дни след получаването. Възникнали въпроси се разрешат в рамките на този срок.</w:t>
      </w:r>
    </w:p>
    <w:p w14:paraId="109DC959"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След като протоколът се подпише от двете страни без възражения, Изпълнителят издава коректно съставена фактура в петдневен срок от възникване на основанието за плащане, съгласно документите, потвърждаващи изпълнението на услугата.</w:t>
      </w:r>
    </w:p>
    <w:p w14:paraId="10421435"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Плащането се извършва в срок от 60 (шестдесет)дни от датата на представяне от Изпълнителя на коректно съставена фактура в дирекция “Финанси” на Възложителя.</w:t>
      </w:r>
    </w:p>
    <w:p w14:paraId="520DE38F"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Възложителят може да задържи плащане или да прихване суми срещу насрещни дължими суми без допълнителни разходи за него в случай, че има основания за това.</w:t>
      </w:r>
    </w:p>
    <w:p w14:paraId="79DFC887"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40" w:name="_heading=h.35nkun2" w:colFirst="0" w:colLast="0"/>
      <w:bookmarkEnd w:id="40"/>
      <w:r w:rsidRPr="006A7044">
        <w:rPr>
          <w:rFonts w:ascii="Verdana" w:eastAsia="Verdana" w:hAnsi="Verdana" w:cs="Verdana"/>
          <w:sz w:val="20"/>
          <w:szCs w:val="20"/>
          <w:lang w:val="bg-BG"/>
        </w:rPr>
        <w:t>Всички суми, посочени в договора, са без ДДС, освен ако изрично не е посочено друго. ДДС, което се дължи по повод на тези суми, се начислява допълнително към сумите.</w:t>
      </w:r>
    </w:p>
    <w:p w14:paraId="191CCC3F"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Задържането и освобождаването на Гаранцията за изпълнение на Договора се осъществява съобразно условията и сроковете, посочени в Раздел В: Специфични условия на договора.</w:t>
      </w:r>
    </w:p>
    <w:p w14:paraId="00D44144"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ИНТЕЛЕКТУАЛНА СОБСТВЕНОСТ</w:t>
      </w:r>
    </w:p>
    <w:p w14:paraId="69D87FE7"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Извън права на Изпълнителя или трети лица, съществуващи преди подписването на договора, документи, включително проекти, чертежи, обяснителни записки и други резултати, следствие от работата по договора, включително изобретения, става собственост на Възложителя, освен ако изрично не е уговорено друго.</w:t>
      </w:r>
    </w:p>
    <w:p w14:paraId="31AFB595"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41" w:name="_heading=h.1ksv4uv" w:colFirst="0" w:colLast="0"/>
      <w:bookmarkEnd w:id="41"/>
      <w:r w:rsidRPr="006A7044">
        <w:rPr>
          <w:rFonts w:ascii="Verdana" w:eastAsia="Verdana" w:hAnsi="Verdana" w:cs="Verdana"/>
          <w:sz w:val="20"/>
          <w:szCs w:val="20"/>
          <w:lang w:val="bg-BG"/>
        </w:rPr>
        <w:t>Всяко изобретение, проект, откритие, полезен модел или подобрение в процедурите, направени от Изпълнителя или негови служители по време на изпълнението на договора с Възложителя или отнасящи се по какъвто и да е начин към дейността на Възложителя, или биха могли да бъдат използвани от Възложителя, следва да бъдат предоставени на Възложителя като негова собственост. Изпълнителят следва веднага да съобщи на Възложителя и да му предостави цялата необходима информация по повод на направата на такова изобретение, проект, откритие, полезен модел, или подобрение.</w:t>
      </w:r>
    </w:p>
    <w:p w14:paraId="3CD5F350" w14:textId="77777777" w:rsidR="0090119D" w:rsidRPr="006A7044" w:rsidRDefault="0090119D" w:rsidP="0090119D">
      <w:pPr>
        <w:numPr>
          <w:ilvl w:val="1"/>
          <w:numId w:val="41"/>
        </w:numPr>
        <w:pBdr>
          <w:top w:val="nil"/>
          <w:left w:val="nil"/>
          <w:bottom w:val="nil"/>
          <w:right w:val="nil"/>
          <w:between w:val="nil"/>
        </w:pBd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следва да отбелязва или да осигури отбелязването на правата на интелектуалната собственост на Възложителя, както следва: “Собственост на “Софийска вода” АД ............(дата)”.</w:t>
      </w:r>
    </w:p>
    <w:p w14:paraId="76E42A43"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42" w:name="_heading=h.44sinio" w:colFirst="0" w:colLast="0"/>
      <w:bookmarkEnd w:id="42"/>
      <w:r w:rsidRPr="006A7044">
        <w:rPr>
          <w:rFonts w:ascii="Verdana" w:eastAsia="Verdana" w:hAnsi="Verdana" w:cs="Verdana"/>
          <w:sz w:val="20"/>
          <w:szCs w:val="20"/>
          <w:lang w:val="bg-BG"/>
        </w:rPr>
        <w:t>Ако бъде поискано от Възложителя, Изпълнителят оказва необходимото съдействие при регистрирането на интелектуалната собственост, независимо в коя държава, за сметка на Възложителя, и предприема всичко необходимо така, че правата на интелектуална собственост да са за Възложителя. В случай, че се наложи и бъде поискано от Възложителя, Изпълнителят следва да предприеме всички действия за прехвърлянето на право на интелектуална собственост на Възложителя, като възможността на Възложителя да ползва обектите на такава собственост следва да е неограничена.</w:t>
      </w:r>
    </w:p>
    <w:p w14:paraId="2A364341"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Правото на интелектуална собственост върху компютърна програма, проект за такава или друг софтуерен обект на интелектуална собственост, изготвен от Изпълнителя, негови служители, или подизпълнители за Възложителя във връзка с изпълнението на този договор, се прехвърля върху Възложителя при получаването от Изпълнителя на плащането по договора и от този момент Възложителят отговаря за предприемането на всички стъпки за защита на правата на интелектуална собственост, както Възложителят намери за добре.</w:t>
      </w:r>
    </w:p>
    <w:p w14:paraId="7EBED247"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43" w:name="_heading=h.2jxsxqh" w:colFirst="0" w:colLast="0"/>
      <w:bookmarkEnd w:id="43"/>
      <w:r w:rsidRPr="006A7044">
        <w:rPr>
          <w:rFonts w:ascii="Verdana" w:eastAsia="Verdana" w:hAnsi="Verdana" w:cs="Verdana"/>
          <w:sz w:val="20"/>
          <w:szCs w:val="20"/>
          <w:lang w:val="bg-BG"/>
        </w:rPr>
        <w:t>Разходи, направени от Изпълнителя и предварително одобрени от Възложителя в изпълнение на чл.7.4 и чл.7.5 от този раздел, следва да се възстановят от Възложителя.</w:t>
      </w:r>
    </w:p>
    <w:p w14:paraId="7995DA70"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КОНФИДЕНЦИАЛНОСТ</w:t>
      </w:r>
    </w:p>
    <w:p w14:paraId="04E9E337"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Освен с писмено съгласие на другата страна, никоя от страните не може да използва договора или информация, придобита по повод на договора, за цели извън изрично предвидените в договора.</w:t>
      </w:r>
    </w:p>
    <w:p w14:paraId="1BBE7772"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44" w:name="_heading=h.z337ya" w:colFirst="0" w:colLast="0"/>
      <w:bookmarkEnd w:id="44"/>
      <w:r w:rsidRPr="006A7044">
        <w:rPr>
          <w:rFonts w:ascii="Verdana" w:eastAsia="Verdana" w:hAnsi="Verdana" w:cs="Verdana"/>
          <w:sz w:val="20"/>
          <w:szCs w:val="20"/>
          <w:lang w:val="bg-BG"/>
        </w:rPr>
        <w:lastRenderedPageBreak/>
        <w:t>Освен с писмено съгласие на другата страна, никоя страна не може по време на договора или след това да разкрива и/или да разрешава разкриването на трети лица всякаква информация, свързана с дейността на другата страна, както и друга конфиденциална информация, която е получена или е могла да бъде получена по време на договора.</w:t>
      </w:r>
    </w:p>
    <w:p w14:paraId="74F9084F" w14:textId="77777777" w:rsidR="0090119D" w:rsidRPr="006A7044" w:rsidRDefault="0090119D" w:rsidP="0090119D">
      <w:pPr>
        <w:numPr>
          <w:ilvl w:val="1"/>
          <w:numId w:val="41"/>
        </w:numPr>
        <w:tabs>
          <w:tab w:val="left" w:pos="567"/>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 случай, че Възложителят поиска, Изпълнителят прави необходимото, така че неговите служители или подизпълнители да поемат директни задължения към Възложителя по повод на конфиденциалността във форма, приемлива за Възложителя.</w:t>
      </w:r>
    </w:p>
    <w:p w14:paraId="10C0ABDF"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45" w:name="_heading=h.3j2qqm3" w:colFirst="0" w:colLast="0"/>
      <w:bookmarkEnd w:id="45"/>
      <w:r w:rsidRPr="006A7044">
        <w:rPr>
          <w:rFonts w:ascii="Verdana" w:eastAsia="Verdana" w:hAnsi="Verdana" w:cs="Verdana"/>
          <w:b/>
          <w:sz w:val="20"/>
          <w:szCs w:val="20"/>
          <w:lang w:val="bg-BG"/>
        </w:rPr>
        <w:t>ПУБЛИЧНОСТ</w:t>
      </w:r>
    </w:p>
    <w:p w14:paraId="4A8E5683" w14:textId="77777777" w:rsidR="0090119D" w:rsidRPr="006A7044" w:rsidRDefault="0090119D" w:rsidP="0090119D">
      <w:pPr>
        <w:spacing w:before="60" w:after="60"/>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Освен ако не е необходимо за подписването или е уговорено като необходимо за изпълнението на договора, Изпълнителят не публикува по своя инициатива и не разрешава публикуването, заедно или с друго лице, на информация, статия, снимка, илюстрация или друг материал от какъвто и да е вид по повод на договора или дейността на Възложителя преди предварителното представяне на материала на Възложителя и получаването на неговото писмено съгласие. Такова съгласие от Възложителя важи само за конкретното публикуване, което е изрично поискано.</w:t>
      </w:r>
    </w:p>
    <w:p w14:paraId="5199CAE3"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СПЕЦИФИКАЦИЯ</w:t>
      </w:r>
    </w:p>
    <w:p w14:paraId="14094481"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46" w:name="_heading=h.1y810tw" w:colFirst="0" w:colLast="0"/>
      <w:bookmarkEnd w:id="46"/>
      <w:r w:rsidRPr="006A7044">
        <w:rPr>
          <w:rFonts w:ascii="Verdana" w:eastAsia="Verdana" w:hAnsi="Verdana" w:cs="Verdana"/>
          <w:sz w:val="20"/>
          <w:szCs w:val="20"/>
          <w:lang w:val="bg-BG"/>
        </w:rPr>
        <w:t>Изпълнителят се задължава да изпълнява услугите съгласно Раздел А: Техническо задание – предмет на договора, спецификациите, чертежите, мострите или други описания на услугите, част от договора.</w:t>
      </w:r>
    </w:p>
    <w:p w14:paraId="4295BAC4"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Ако Изпълнителят предостави услуги, които не отговарят на изискванията на договора, Възложителят може да откаже да приеме тези услуги и да търси обезщетение за претърпени вреди и пропуснати ползи. Възложителят може да представи на Изпълнителя възможност да повтори изпълнението на неприетите услуги преди да потърси други изпълнители.</w:t>
      </w:r>
    </w:p>
    <w:p w14:paraId="052AC9FF"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47" w:name="_heading=h.4i7ojhp" w:colFirst="0" w:colLast="0"/>
      <w:bookmarkEnd w:id="47"/>
      <w:r w:rsidRPr="006A7044">
        <w:rPr>
          <w:rFonts w:ascii="Verdana" w:eastAsia="Verdana" w:hAnsi="Verdana" w:cs="Verdana"/>
          <w:b/>
          <w:sz w:val="20"/>
          <w:szCs w:val="20"/>
          <w:lang w:val="bg-BG"/>
        </w:rPr>
        <w:t>ВЪТРЕШНИ ПРАВИЛА</w:t>
      </w:r>
    </w:p>
    <w:p w14:paraId="5593F87A" w14:textId="77777777" w:rsidR="0090119D" w:rsidRPr="006A7044" w:rsidRDefault="0090119D" w:rsidP="0090119D">
      <w:pPr>
        <w:spacing w:before="60" w:after="60"/>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Преди започване на предоставяне на услугите или на някоя част от тях, Изпълнителят уведомява за това Контролиращият служител и подписва декларация, че е запознат с приложимите вътрешни правила на Възложителя, ако има такива, и ще ги спазва в процеса на работата си.</w:t>
      </w:r>
    </w:p>
    <w:p w14:paraId="28B04D0B"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ЗАПОЗНАВАНЕ С УСЛОВИЯТА НА ОБЕКТИТЕ</w:t>
      </w:r>
    </w:p>
    <w:p w14:paraId="0E8867FB"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48" w:name="_heading=h.2xcytpi" w:colFirst="0" w:colLast="0"/>
      <w:bookmarkEnd w:id="48"/>
      <w:r w:rsidRPr="006A7044">
        <w:rPr>
          <w:rFonts w:ascii="Verdana" w:eastAsia="Verdana" w:hAnsi="Verdana" w:cs="Verdana"/>
          <w:sz w:val="20"/>
          <w:szCs w:val="20"/>
          <w:lang w:val="bg-BG"/>
        </w:rPr>
        <w:t>Приема се, че Изпълнителят се е запознал и приел достъпа и другите комуникации към даден обект, рисковете от наранявания и увреждане на собственост на или около обекта, както и на живеещите около обекта лица, условията, при които ще бъдат предоставяни услугите, условията на труд, местата за получаване на материали и друга информация, необходима на Изпълнителя за осъществяване на услугите на този обект.</w:t>
      </w:r>
    </w:p>
    <w:p w14:paraId="2209B884"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няма право да търси допълнителни плащания поради недоразумение или неправилно възприемане на условията на обектите или на основание, че не му е била предоставена точна информация от Възложителя или негови служители или че не е успял да получи правилна информация, или да предвиди възникването на някакви условия, които да повлияят на работата му. Изпълнителят няма право да търси освобождаване или облекчаване на отговорност или някое от задълженията му по договора на същите основания.</w:t>
      </w:r>
    </w:p>
    <w:p w14:paraId="69F8597F"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ИНСПЕКТИРАНЕ И ДОСТЪП ДО ОБЕКТИ И СЪОРЪЖЕНИЯ</w:t>
      </w:r>
    </w:p>
    <w:p w14:paraId="778E4A28"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Във всеки момент Възложителят има право на достъп до обекта (обектите), на които се предоставят услугите, за да провежда инспектиране или по други причини.</w:t>
      </w:r>
    </w:p>
    <w:p w14:paraId="28BFC563"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Възложителят предоставя на оторизирани представители на Изпълнителя достъп до обекта, където се предоставя услугата. Достъпът се предоставя след предварително предизвестие от страна на Изпълнителя.</w:t>
      </w:r>
    </w:p>
    <w:p w14:paraId="60042D52"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предприема необходимите действия оторизираните му служители да не навлизат в части от обекта, където не е необходимо, и да ползват посочените от Възложителя пътища, маршрути, подстъпи и др.</w:t>
      </w:r>
    </w:p>
    <w:p w14:paraId="1B4B9223"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Изпълнителят осигурява за своя сметка всичко необходимо за предоставянето на услугите, освен ако писмено не е уговорено друго. </w:t>
      </w:r>
    </w:p>
    <w:p w14:paraId="3D31F90B" w14:textId="77777777" w:rsidR="0090119D" w:rsidRPr="006A7044" w:rsidRDefault="0090119D" w:rsidP="0090119D">
      <w:pPr>
        <w:numPr>
          <w:ilvl w:val="1"/>
          <w:numId w:val="41"/>
        </w:numPr>
        <w:pBdr>
          <w:top w:val="nil"/>
          <w:left w:val="nil"/>
          <w:bottom w:val="nil"/>
          <w:right w:val="nil"/>
          <w:between w:val="nil"/>
        </w:pBd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49" w:name="_heading=h.1ci93xb" w:colFirst="0" w:colLast="0"/>
      <w:bookmarkEnd w:id="49"/>
      <w:r w:rsidRPr="006A7044">
        <w:rPr>
          <w:rFonts w:ascii="Verdana" w:eastAsia="Verdana" w:hAnsi="Verdana" w:cs="Verdana"/>
          <w:sz w:val="20"/>
          <w:szCs w:val="20"/>
          <w:lang w:val="bg-BG"/>
        </w:rPr>
        <w:lastRenderedPageBreak/>
        <w:t>Изпълнителят осигурява за собствена сметка и риск доставката, разтоварването и извеждането от обекта на цялата необходима му апаратура, машини и съоръжения. Освен ако страните не се споразумеят друго, Изпълнителят е отговорен за стопанисването, поддръжката, охраната и др. на такива машини и съоръжения, както и за извеждането им от обекта, като трябва да го остави почистен на края на всяко свое посещение.</w:t>
      </w:r>
    </w:p>
    <w:p w14:paraId="412BFAE8"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Изпълнителят се задължава в процеса на предоставяне на услугите да не пречи или възпрепятства дейността на Възложителя или на друг </w:t>
      </w:r>
      <w:hyperlink w:anchor="bookmark=id.3dy6vkm">
        <w:r w:rsidRPr="006A7044">
          <w:rPr>
            <w:rFonts w:ascii="Verdana" w:eastAsia="Verdana" w:hAnsi="Verdana" w:cs="Verdana"/>
            <w:sz w:val="20"/>
            <w:szCs w:val="20"/>
            <w:u w:val="single"/>
            <w:lang w:val="bg-BG"/>
          </w:rPr>
          <w:t>изпълнител</w:t>
        </w:r>
      </w:hyperlink>
      <w:r w:rsidRPr="006A7044">
        <w:rPr>
          <w:rFonts w:ascii="Verdana" w:eastAsia="Verdana" w:hAnsi="Verdana" w:cs="Verdana"/>
          <w:sz w:val="20"/>
          <w:szCs w:val="20"/>
          <w:lang w:val="bg-BG"/>
        </w:rPr>
        <w:t xml:space="preserve"> или да не се пречи на правата на трети лица да ползват дадени обекти, освен ако подобно възпрепятстване е неизбежно, като в този случай следва да е минимално.</w:t>
      </w:r>
    </w:p>
    <w:p w14:paraId="4F455CF0"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50" w:name="_heading=h.3whwml4" w:colFirst="0" w:colLast="0"/>
      <w:bookmarkEnd w:id="50"/>
      <w:r w:rsidRPr="006A7044">
        <w:rPr>
          <w:rFonts w:ascii="Verdana" w:eastAsia="Verdana" w:hAnsi="Verdana" w:cs="Verdana"/>
          <w:b/>
          <w:sz w:val="20"/>
          <w:szCs w:val="20"/>
          <w:lang w:val="bg-BG"/>
        </w:rPr>
        <w:t>ПРЕДОСТАВЕНИ АКТИВИ</w:t>
      </w:r>
    </w:p>
    <w:p w14:paraId="330B480B" w14:textId="77777777" w:rsidR="0090119D" w:rsidRPr="006A7044" w:rsidRDefault="0090119D" w:rsidP="0090119D">
      <w:pPr>
        <w:numPr>
          <w:ilvl w:val="1"/>
          <w:numId w:val="41"/>
        </w:numPr>
        <w:pBdr>
          <w:top w:val="nil"/>
          <w:left w:val="nil"/>
          <w:bottom w:val="nil"/>
          <w:right w:val="nil"/>
          <w:between w:val="nil"/>
        </w:pBd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В случай, че Възложителят предоставя Машини и съоръжения на Изпълнителя, те остават собственост на Възложителя. Изпълнителят поддържа тези Машини и съоръжения в добро състояние съгласно добрата търговска практика и отговаря за тях, от момента на предоставяне до приемането им обратно от Възложителя. Изпълнителят може да използва тези Машини и съоръжения само и единствено за изпълнението на договора. Вреди на тези Машини и съоръжения, причинени от недобро стопанисване от Изпълнителя, се поправят за сметка на Изпълнителя. </w:t>
      </w:r>
    </w:p>
    <w:p w14:paraId="52D79434"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СЛУЖИТЕЛИ НА ИЗПЪЛНИТЕЛЯ</w:t>
      </w:r>
    </w:p>
    <w:p w14:paraId="335D704C"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Изпълнителят осигурява компетентен персонал за изпълнение предмета на договора. Възложителят може да инструктира този персонал. Инструкции, получени от служителите на Изпълнителя във връзка с изпълнението на настоящия договор, са обвързващи за Изпълнителя. </w:t>
      </w:r>
    </w:p>
    <w:p w14:paraId="22A9F28C" w14:textId="77777777" w:rsidR="0090119D" w:rsidRPr="006A7044" w:rsidRDefault="0090119D" w:rsidP="0090119D">
      <w:pPr>
        <w:numPr>
          <w:ilvl w:val="1"/>
          <w:numId w:val="41"/>
        </w:numPr>
        <w:pBdr>
          <w:top w:val="nil"/>
          <w:left w:val="nil"/>
          <w:bottom w:val="nil"/>
          <w:right w:val="nil"/>
          <w:between w:val="nil"/>
        </w:pBd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Възложителят има право да поиска удостоверение за компетентността на лицата, наети от Изпълнителя за предоставяне на услугите. </w:t>
      </w:r>
    </w:p>
    <w:p w14:paraId="6CCA9DA7"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51" w:name="_heading=h.2bn6wsx" w:colFirst="0" w:colLast="0"/>
      <w:bookmarkEnd w:id="51"/>
      <w:r w:rsidRPr="006A7044">
        <w:rPr>
          <w:rFonts w:ascii="Verdana" w:eastAsia="Verdana" w:hAnsi="Verdana" w:cs="Verdana"/>
          <w:sz w:val="20"/>
          <w:szCs w:val="20"/>
          <w:lang w:val="bg-BG"/>
        </w:rPr>
        <w:t>Възложителят има право да отхвърли участието на даден служител или представител на Изпълнителя при предоставянето на услугите на даден обект в случай, че той/ тя наруши трудовата дисциплина, прояви небрежност или некомпетентност. От този момент Изпълнителят не може да ползва това лице за предоставянето на услугите по настоящия договор и не може да го включи отново, освен със съгласието на Възложителя. Прилагането на този член не може да бъде причина за забава или неизпълнение на услугите съгласно договора.</w:t>
      </w:r>
    </w:p>
    <w:p w14:paraId="340F03BC"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Извършването на заваръчни, огневи и други работи с повишена опасност от Изпълнителя, се започва след предварително получаване на разрешително за това от Възложителя /ръководителя на обекта, на чиято територия се предоставят услугите/, когато това е необходимо за изпълнение предмета на договора.</w:t>
      </w:r>
    </w:p>
    <w:p w14:paraId="3F0F04B6"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УВЕДОМЯВАНЕ ЗА ИНЦИДЕНТИ</w:t>
      </w:r>
    </w:p>
    <w:p w14:paraId="3E34838C" w14:textId="77777777" w:rsidR="0090119D" w:rsidRPr="006A7044" w:rsidRDefault="0090119D" w:rsidP="0090119D">
      <w:pPr>
        <w:numPr>
          <w:ilvl w:val="1"/>
          <w:numId w:val="41"/>
        </w:numPr>
        <w:pBdr>
          <w:top w:val="nil"/>
          <w:left w:val="nil"/>
          <w:bottom w:val="nil"/>
          <w:right w:val="nil"/>
          <w:between w:val="nil"/>
        </w:pBd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52" w:name="_heading=h.qsh70q" w:colFirst="0" w:colLast="0"/>
      <w:bookmarkEnd w:id="52"/>
      <w:r w:rsidRPr="006A7044">
        <w:rPr>
          <w:rFonts w:ascii="Verdana" w:eastAsia="Verdana" w:hAnsi="Verdana" w:cs="Verdana"/>
          <w:sz w:val="20"/>
          <w:szCs w:val="20"/>
          <w:lang w:val="bg-BG"/>
        </w:rPr>
        <w:t>За всички трудови злополуки, инциденти, наранявания, оказана първа помощ, включително и на трети лица, Изпълнителят се задължава да уведоми незабавно Контролиращия служител, който уведомява отдел БЗР на Възложителя, чийто служители имат право на достъп и следва да им бъде оказвано пълно съдействие при констатиране и документално обработване на инцидента.</w:t>
      </w:r>
    </w:p>
    <w:p w14:paraId="7FA76BFF" w14:textId="77777777" w:rsidR="0090119D" w:rsidRPr="006A7044" w:rsidRDefault="0090119D" w:rsidP="0090119D">
      <w:pPr>
        <w:numPr>
          <w:ilvl w:val="1"/>
          <w:numId w:val="41"/>
        </w:numPr>
        <w:pBdr>
          <w:top w:val="nil"/>
          <w:left w:val="nil"/>
          <w:bottom w:val="nil"/>
          <w:right w:val="nil"/>
          <w:between w:val="nil"/>
        </w:pBd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Сигнали за аварийни ситуации, възникнали при или в резултат на изпълнението на услугите, незабавно се докладват на Контролиращия служител.</w:t>
      </w:r>
    </w:p>
    <w:p w14:paraId="54E7032E"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ПРИЕМАНЕ</w:t>
      </w:r>
    </w:p>
    <w:p w14:paraId="3D71EB21" w14:textId="77777777" w:rsidR="0090119D" w:rsidRPr="006A7044" w:rsidRDefault="0090119D" w:rsidP="0090119D">
      <w:pPr>
        <w:spacing w:before="60" w:after="60"/>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Предоставените услуги се приемат съгласно уговореното в Раздел А: Техническо задание – предмет на договора и/или Раздел Б: Цени и данни.</w:t>
      </w:r>
    </w:p>
    <w:p w14:paraId="56562EA6"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 xml:space="preserve">НЕИЗПЪЛНЕНИЕ </w:t>
      </w:r>
    </w:p>
    <w:p w14:paraId="43487218"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53" w:name="_heading=h.3as4poj" w:colFirst="0" w:colLast="0"/>
      <w:bookmarkEnd w:id="53"/>
      <w:r w:rsidRPr="006A7044">
        <w:rPr>
          <w:rFonts w:ascii="Verdana" w:eastAsia="Verdana" w:hAnsi="Verdana" w:cs="Verdana"/>
          <w:sz w:val="20"/>
          <w:szCs w:val="20"/>
          <w:lang w:val="bg-BG"/>
        </w:rPr>
        <w:t xml:space="preserve">В случай на неточно и/или некачествено изпълнение, за което Изпълнителят е отговорен, Възложителят писмено уведомява Изпълнителя. Изпълнителят трябва да отстрани последиците от некачественото изпълнение в срок, указан от Възложителя, който не може да бъде по-кратък от 3 дни от получаване на уведомлението или ако това не е възможно, да обоснове писмено защо не е възможно да се отстранят. </w:t>
      </w:r>
    </w:p>
    <w:p w14:paraId="4D4DC9C0" w14:textId="77777777" w:rsidR="0090119D" w:rsidRPr="006A7044" w:rsidRDefault="0090119D" w:rsidP="0090119D">
      <w:pPr>
        <w:numPr>
          <w:ilvl w:val="1"/>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Ако Изпълнителят не отстрани последиците от неточното и/или некачественото изпълнение в предписания срок, Възложителят има право да поиска друг изпълнител да ги отстрани за сметка на Изпълнителя или Възложителят да ги отстрани за своя </w:t>
      </w:r>
      <w:r w:rsidRPr="006A7044">
        <w:rPr>
          <w:rFonts w:ascii="Verdana" w:eastAsia="Verdana" w:hAnsi="Verdana" w:cs="Verdana"/>
          <w:sz w:val="20"/>
          <w:szCs w:val="20"/>
          <w:lang w:val="bg-BG"/>
        </w:rPr>
        <w:lastRenderedPageBreak/>
        <w:t xml:space="preserve">сметка и да приспадне направените разходи, ако Изпълнителя не заплати доброволно съответните разноски. </w:t>
      </w:r>
    </w:p>
    <w:p w14:paraId="3C41AC15"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 xml:space="preserve">ФОРС МАЖОР </w:t>
      </w:r>
    </w:p>
    <w:p w14:paraId="3E737998"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54" w:name="_heading=h.1pxezwc" w:colFirst="0" w:colLast="0"/>
      <w:bookmarkEnd w:id="54"/>
      <w:r w:rsidRPr="006A7044">
        <w:rPr>
          <w:rFonts w:ascii="Verdana" w:eastAsia="Verdana" w:hAnsi="Verdana" w:cs="Verdana"/>
          <w:sz w:val="20"/>
          <w:szCs w:val="20"/>
          <w:lang w:val="bg-BG"/>
        </w:rPr>
        <w:t>При възникване на форсмажорни обстоятелства по смисъла на чл.306 от Търговския закон на Република България, водещи до неизпълнение на договора, Изпълнителят или негов представител уведомяват писмено Възложителя в какво се състои непреодолимата сила и възможните последици от нея за изпълнението на договора.</w:t>
      </w:r>
    </w:p>
    <w:p w14:paraId="6F0C9F7F"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Изпълнителят или неговите представители трябва да направят това уведомление до 3 (три) дни от настъпването на обстоятелствата.  </w:t>
      </w:r>
    </w:p>
    <w:p w14:paraId="524FBED3"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ЗАСТРАХОВАНЕ И ОТГОВОРНОСТ</w:t>
      </w:r>
    </w:p>
    <w:p w14:paraId="58588FE0"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Изпълнителят носи пълна имуществена отговорност за вреди, причинени по повод предоставянето на услугите, предмет на този договор, както следва:</w:t>
      </w:r>
    </w:p>
    <w:p w14:paraId="58945B71" w14:textId="77777777" w:rsidR="0090119D" w:rsidRPr="006A7044" w:rsidRDefault="0090119D" w:rsidP="0090119D">
      <w:pPr>
        <w:numPr>
          <w:ilvl w:val="2"/>
          <w:numId w:val="41"/>
        </w:numPr>
        <w:tabs>
          <w:tab w:val="left" w:pos="720"/>
          <w:tab w:val="left" w:pos="16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Нараняване или смърт на някое лице (служител на Възложителя, служител на Изпълнителя или наето от него лице или на трети лица, намиращи се в границите на обекта);</w:t>
      </w:r>
    </w:p>
    <w:p w14:paraId="4E84DA70" w14:textId="77777777" w:rsidR="0090119D" w:rsidRPr="006A7044" w:rsidRDefault="0090119D" w:rsidP="0090119D">
      <w:pPr>
        <w:numPr>
          <w:ilvl w:val="2"/>
          <w:numId w:val="41"/>
        </w:numPr>
        <w:tabs>
          <w:tab w:val="left" w:pos="720"/>
          <w:tab w:val="left" w:pos="16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Повреда или погиване имуществото на Възложителя или на трети лица, намиращи се в границите на обекта.</w:t>
      </w:r>
    </w:p>
    <w:p w14:paraId="59BCD31A" w14:textId="77777777" w:rsidR="0090119D" w:rsidRPr="006A7044" w:rsidRDefault="0090119D" w:rsidP="0090119D">
      <w:pPr>
        <w:spacing w:before="60" w:after="60"/>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Тази отговорност обхваща и претенциите на трети лица, съдебни процедури, имуществени и/или неимуществени вреди, разноски и всякакви други разходи, свързани с гореизложеното.</w:t>
      </w:r>
    </w:p>
    <w:p w14:paraId="3BFB732C"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55" w:name="_heading=h.49x2ik5" w:colFirst="0" w:colLast="0"/>
      <w:bookmarkEnd w:id="55"/>
      <w:r w:rsidRPr="006A7044">
        <w:rPr>
          <w:rFonts w:ascii="Verdana" w:eastAsia="Verdana" w:hAnsi="Verdana" w:cs="Verdana"/>
          <w:sz w:val="20"/>
          <w:szCs w:val="20"/>
          <w:lang w:val="bg-BG"/>
        </w:rPr>
        <w:t>Изпълнителят следва да притежава всички задължителни застраховки, съгласно действащата нормативна уредба, както и поддържа валидни застраховки за своя сметка за срока на договора за рисковете професионална отговорност за вреди, причинени на други участници при предоставянето на услугите и/или на трети лица в следствие на неправомерни действия или бездействие при или по повод изпълнение на задълженията му по договора.</w:t>
      </w:r>
    </w:p>
    <w:p w14:paraId="387E39F3" w14:textId="77777777" w:rsidR="0090119D" w:rsidRPr="006A7044" w:rsidRDefault="0090119D" w:rsidP="0090119D">
      <w:pPr>
        <w:numPr>
          <w:ilvl w:val="1"/>
          <w:numId w:val="41"/>
        </w:numPr>
        <w:tabs>
          <w:tab w:val="left" w:pos="720"/>
          <w:tab w:val="left" w:pos="720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Застрахователните полици се представят на Възложителя при поискване.</w:t>
      </w:r>
    </w:p>
    <w:p w14:paraId="5D81E662"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56" w:name="_heading=h.2p2csry" w:colFirst="0" w:colLast="0"/>
      <w:bookmarkEnd w:id="56"/>
      <w:r w:rsidRPr="006A7044">
        <w:rPr>
          <w:rFonts w:ascii="Verdana" w:eastAsia="Verdana" w:hAnsi="Verdana" w:cs="Verdana"/>
          <w:b/>
          <w:sz w:val="20"/>
          <w:szCs w:val="20"/>
          <w:lang w:val="bg-BG"/>
        </w:rPr>
        <w:t>ПРЕОТСТЪПВАНЕ И ПРЕХВЪРЛЯНЕ НА ЗАДЪЛЖЕНИЯ</w:t>
      </w:r>
    </w:p>
    <w:p w14:paraId="5B7025E7"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Договорът не може да бъде прехвърлен или преотстъпен като цяло на трето лице. </w:t>
      </w:r>
    </w:p>
    <w:p w14:paraId="786AE2C2"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ПРЕКРАТЯВАНЕ</w:t>
      </w:r>
    </w:p>
    <w:p w14:paraId="378A367F"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Възложителят може да прекрати договора без каквито и да е компенсации или обезщетения с писмено известие до Изпълнителя при следните обстоятелства:</w:t>
      </w:r>
    </w:p>
    <w:p w14:paraId="4C597017" w14:textId="77777777" w:rsidR="0090119D" w:rsidRPr="006A7044" w:rsidRDefault="0090119D" w:rsidP="0090119D">
      <w:pPr>
        <w:numPr>
          <w:ilvl w:val="2"/>
          <w:numId w:val="41"/>
        </w:numPr>
        <w:tabs>
          <w:tab w:val="left" w:pos="851"/>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ако Изпълнителят и/или служителите на Изпълнителя виновно и/или нееднократно предоставят невярна информация или сведения, значително нарушат правилата за безопасност и здраве при работа, продължително и/или съществено не изпълняват задълженията си по договора. Конкретните случаи на значително нарушаване на правилата за безопасност и здраве при работа, както и случаите на продължително и/или съществено неизпълнение на задълженията по договора от страна на Изпълнителя, които могат да доведат до прекратяване на договора по реда на настоящата точка, са описани в Раздел В: Специфични условия на договора.</w:t>
      </w:r>
    </w:p>
    <w:p w14:paraId="1E2E06E9" w14:textId="77777777" w:rsidR="0090119D" w:rsidRPr="006A7044" w:rsidRDefault="0090119D" w:rsidP="0090119D">
      <w:pPr>
        <w:numPr>
          <w:ilvl w:val="2"/>
          <w:numId w:val="41"/>
        </w:numPr>
        <w:tabs>
          <w:tab w:val="left" w:pos="851"/>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ако за Изпълнителя е започнала процедура е открито производство по несъстоятелност.</w:t>
      </w:r>
    </w:p>
    <w:p w14:paraId="66CBE957"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Всяка страна има право едностранно да прекрати Договора изцяло или отчасти, в случай че другата страна е в неизпълнение на Договора и не поправи това положение в четиринадесет</w:t>
      </w:r>
      <w:sdt>
        <w:sdtPr>
          <w:rPr>
            <w:lang w:val="bg-BG"/>
          </w:rPr>
          <w:tag w:val="goog_rdk_18"/>
          <w:id w:val="1400248842"/>
        </w:sdtPr>
        <w:sdtContent>
          <w:r w:rsidRPr="006A7044">
            <w:rPr>
              <w:rFonts w:ascii="Verdana" w:eastAsia="Verdana" w:hAnsi="Verdana" w:cs="Verdana"/>
              <w:sz w:val="20"/>
              <w:szCs w:val="20"/>
              <w:lang w:val="bg-BG"/>
            </w:rPr>
            <w:t xml:space="preserve"> </w:t>
          </w:r>
        </w:sdtContent>
      </w:sdt>
      <w:r w:rsidRPr="006A7044">
        <w:rPr>
          <w:rFonts w:ascii="Verdana" w:eastAsia="Verdana" w:hAnsi="Verdana" w:cs="Verdana"/>
          <w:sz w:val="20"/>
          <w:szCs w:val="20"/>
          <w:lang w:val="bg-BG"/>
        </w:rPr>
        <w:t>дневен срок от получаването на писмено уведомление за това неизпълнение от изправната страна.</w:t>
      </w:r>
    </w:p>
    <w:p w14:paraId="37C3A07F"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 случай, че Възложителят прекрати Договора поради неизпълнение от страна на Изпълнителя, то Възложителят има право да задържи изцяло гаранцията за изпълнение, внесена от Изпълнителя.</w:t>
      </w:r>
    </w:p>
    <w:p w14:paraId="66F10592"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Възложителят има право да прекрати договора с едномесечно писмено предизвестие. Възложителят не носи отговорност за разходи след срока на предизвестието.</w:t>
      </w:r>
    </w:p>
    <w:p w14:paraId="476F9F49"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Страните могат да прекратят договора по всяко време по взаимно съгласие.</w:t>
      </w:r>
    </w:p>
    <w:p w14:paraId="203E86EB"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57" w:name="_heading=h.147n2zr" w:colFirst="0" w:colLast="0"/>
      <w:bookmarkEnd w:id="57"/>
      <w:r w:rsidRPr="006A7044">
        <w:rPr>
          <w:rFonts w:ascii="Verdana" w:eastAsia="Verdana" w:hAnsi="Verdana" w:cs="Verdana"/>
          <w:sz w:val="20"/>
          <w:szCs w:val="20"/>
          <w:lang w:val="bg-BG"/>
        </w:rPr>
        <w:lastRenderedPageBreak/>
        <w:t>Прекратяването на договора не влияе на правата на всяка от страните, възникнали преди или на датата на прекратяване. При прекратяване на договора всяка страна връща на другата цялата информация, материали и друга собственост.</w:t>
      </w:r>
    </w:p>
    <w:p w14:paraId="19CA9F38" w14:textId="77777777" w:rsidR="0090119D" w:rsidRPr="006A7044" w:rsidRDefault="0090119D" w:rsidP="0090119D">
      <w:pPr>
        <w:numPr>
          <w:ilvl w:val="1"/>
          <w:numId w:val="41"/>
        </w:numPr>
        <w:tabs>
          <w:tab w:val="left" w:pos="720"/>
        </w:tabs>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При изтичане или прекратяване на договора Изпълнителят се задължава да съдейства на нов изпълнител за поемане изпълнението на услугите съгласно инструкциите на Възложителя. Направените от Изпълнителя разходи за това се поемат от Възложителя, след неговото предварително одобрение.</w:t>
      </w:r>
    </w:p>
    <w:p w14:paraId="0D4AE384"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bookmarkStart w:id="58" w:name="_heading=h.3o7alnk" w:colFirst="0" w:colLast="0"/>
      <w:bookmarkEnd w:id="58"/>
      <w:r w:rsidRPr="006A7044">
        <w:rPr>
          <w:rFonts w:ascii="Verdana" w:eastAsia="Verdana" w:hAnsi="Verdana" w:cs="Verdana"/>
          <w:b/>
          <w:sz w:val="20"/>
          <w:szCs w:val="20"/>
          <w:lang w:val="bg-BG"/>
        </w:rPr>
        <w:t>РАЗДЕЛНОСТ</w:t>
      </w:r>
    </w:p>
    <w:p w14:paraId="0D06ECF6" w14:textId="77777777" w:rsidR="0090119D" w:rsidRPr="006A7044" w:rsidRDefault="0090119D" w:rsidP="0090119D">
      <w:pPr>
        <w:pBdr>
          <w:top w:val="nil"/>
          <w:left w:val="nil"/>
          <w:bottom w:val="nil"/>
          <w:right w:val="nil"/>
          <w:between w:val="nil"/>
        </w:pBdr>
        <w:spacing w:before="60" w:after="60"/>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В случай, че някоя разпоредба или последваща промяна в договора се окаже недействителна, останалите разпоредби продължават да бъдат валидни и подлежащи на изпълнение.</w:t>
      </w:r>
    </w:p>
    <w:p w14:paraId="5DBD6112" w14:textId="77777777" w:rsidR="0090119D" w:rsidRPr="006A7044" w:rsidRDefault="0090119D" w:rsidP="0090119D">
      <w:pPr>
        <w:keepNext/>
        <w:widowControl w:val="0"/>
        <w:numPr>
          <w:ilvl w:val="0"/>
          <w:numId w:val="41"/>
        </w:numPr>
        <w:suppressAutoHyphens/>
        <w:spacing w:before="60" w:after="6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ПРИЛОЖИМО ПРАВО</w:t>
      </w:r>
    </w:p>
    <w:p w14:paraId="4541E939" w14:textId="77777777" w:rsidR="0090119D" w:rsidRPr="006A7044" w:rsidRDefault="0090119D" w:rsidP="0090119D">
      <w:pPr>
        <w:pBdr>
          <w:top w:val="nil"/>
          <w:left w:val="nil"/>
          <w:bottom w:val="nil"/>
          <w:right w:val="nil"/>
          <w:between w:val="nil"/>
        </w:pBdr>
        <w:spacing w:before="60" w:after="60"/>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 xml:space="preserve">Към този договор ще се прилагат и той ще се тълкува съобразно разпоредбите на българското право. </w:t>
      </w:r>
    </w:p>
    <w:p w14:paraId="0C9D08F3" w14:textId="77777777" w:rsidR="0090119D" w:rsidRPr="006A7044" w:rsidRDefault="0090119D" w:rsidP="0090119D">
      <w:pPr>
        <w:keepNext/>
        <w:numPr>
          <w:ilvl w:val="0"/>
          <w:numId w:val="41"/>
        </w:numPr>
        <w:tabs>
          <w:tab w:val="left" w:pos="567"/>
        </w:tabs>
        <w:suppressAutoHyphens/>
        <w:spacing w:before="120" w:after="12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ЗАЩИТА НА ЛИЧНИТЕ ДАННИ</w:t>
      </w:r>
    </w:p>
    <w:p w14:paraId="7F6D1290" w14:textId="77777777" w:rsidR="0090119D" w:rsidRPr="006A7044" w:rsidRDefault="0090119D" w:rsidP="0090119D">
      <w:pPr>
        <w:numPr>
          <w:ilvl w:val="1"/>
          <w:numId w:val="41"/>
        </w:numPr>
        <w:suppressAutoHyphens/>
        <w:spacing w:line="276" w:lineRule="auto"/>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В съответствие с изискванията, заложени в Общия Регламент за защита на личните данни (Регламент (ЕС) 2016/679) (Регламента), пораждащ пряко действие, считано от 25.05.2018г.</w:t>
      </w:r>
    </w:p>
    <w:p w14:paraId="166E18AC" w14:textId="77777777" w:rsidR="0090119D" w:rsidRPr="006A7044" w:rsidRDefault="0090119D" w:rsidP="0090119D">
      <w:pPr>
        <w:numPr>
          <w:ilvl w:val="1"/>
          <w:numId w:val="41"/>
        </w:numPr>
        <w:suppressAutoHyphens/>
        <w:spacing w:line="276" w:lineRule="auto"/>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Изпълнителят, в качеството си на обработващ личните данни, предоставени му от Възложителя – администратор на лични данни, по силата на настоящия договор, няма право да включва друг обработващ данните без предварителното конкретно или общо писмено разрешение на Възложителя. В случай на общо писмено разрешение, Изпълнителят е длъжен да информира Възложителя за всякакви планирани промени за включване или замяна на други лица, обработващи данни, като по този начин даде възможност на Възложителя да оспори тези промени. </w:t>
      </w:r>
    </w:p>
    <w:p w14:paraId="18B549CA" w14:textId="77777777" w:rsidR="0090119D" w:rsidRPr="006A7044" w:rsidRDefault="0090119D" w:rsidP="0090119D">
      <w:pPr>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Във връзка с обработването на лични данни Изпълнителят е длъжен:</w:t>
      </w:r>
    </w:p>
    <w:p w14:paraId="7DDC92E9" w14:textId="77777777" w:rsidR="0090119D" w:rsidRPr="006A7044" w:rsidRDefault="0090119D" w:rsidP="0090119D">
      <w:pPr>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a) да обработва личните данни само по документирано нареждане на Възложителя;</w:t>
      </w:r>
    </w:p>
    <w:p w14:paraId="11FCEE42" w14:textId="77777777" w:rsidR="0090119D" w:rsidRPr="006A7044" w:rsidRDefault="0090119D" w:rsidP="0090119D">
      <w:pPr>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б) да гарантира, че лицата, оправомощени да обработват личните данни, са поели ангажимент за поверителност или са задължени по закон да спазват поверителност;</w:t>
      </w:r>
    </w:p>
    <w:p w14:paraId="2F4D05F6" w14:textId="77777777" w:rsidR="0090119D" w:rsidRPr="006A7044" w:rsidRDefault="0090119D" w:rsidP="0090119D">
      <w:pPr>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в) да вземе всички необходими мерки съгласно чл. 32 от Регламента, гарантиращи сигурността на обработването на данните;</w:t>
      </w:r>
    </w:p>
    <w:p w14:paraId="38EA79BF" w14:textId="77777777" w:rsidR="0090119D" w:rsidRPr="006A7044" w:rsidRDefault="0090119D" w:rsidP="0090119D">
      <w:pPr>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г) да спазва условията за включване на друг обработващ лични данни;</w:t>
      </w:r>
    </w:p>
    <w:p w14:paraId="164D63E3" w14:textId="77777777" w:rsidR="0090119D" w:rsidRPr="006A7044" w:rsidRDefault="0090119D" w:rsidP="0090119D">
      <w:pPr>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д) като взема предвид естеството на обработването, да подпомага Възложителя, доколкото е възможно, чрез подходящи технически и организационни мерки при изпълнението на задължението му като администратор да отговори на искания за упражняване на предвидените в глава III от Регламента права на субектите на данни;</w:t>
      </w:r>
    </w:p>
    <w:p w14:paraId="31FDCA97" w14:textId="77777777" w:rsidR="0090119D" w:rsidRPr="006A7044" w:rsidRDefault="0090119D" w:rsidP="0090119D">
      <w:pPr>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е) да подпомага Възложителя да гарантира изпълнението на задълженията съгласно чл. 32—36 от Регламента, като отчита естеството на обработване и информацията, до която е осигурен достъп на Изпълнителя - обработващ лични данни;</w:t>
      </w:r>
    </w:p>
    <w:p w14:paraId="7051D580" w14:textId="77777777" w:rsidR="0090119D" w:rsidRPr="006A7044" w:rsidRDefault="0090119D" w:rsidP="0090119D">
      <w:pPr>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ж) да заличи или върне на Възложителя всички лични данни след приключване на услугите по обработване и да заличи съществуващите копия, за което да представи на Възложителя декларация;</w:t>
      </w:r>
    </w:p>
    <w:p w14:paraId="0E7876C1" w14:textId="77777777" w:rsidR="0090119D" w:rsidRPr="006A7044" w:rsidRDefault="0090119D" w:rsidP="0090119D">
      <w:pPr>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 xml:space="preserve">з) да осигури достъп на Възложителя до цялата информация, необходима за доказване на изпълнението на посочените тук задължения, да съдейства при извършването на одити, включително проверки, от страна на Възложителя или друг одитор, оправомощен от Възложителя; </w:t>
      </w:r>
    </w:p>
    <w:p w14:paraId="3E708947" w14:textId="77777777" w:rsidR="0090119D" w:rsidRPr="006A7044" w:rsidRDefault="0090119D" w:rsidP="0090119D">
      <w:pPr>
        <w:ind w:hanging="2"/>
        <w:jc w:val="both"/>
        <w:rPr>
          <w:rFonts w:ascii="Verdana" w:eastAsia="Verdana" w:hAnsi="Verdana" w:cs="Verdana"/>
          <w:sz w:val="20"/>
          <w:szCs w:val="20"/>
          <w:lang w:val="bg-BG"/>
        </w:rPr>
      </w:pPr>
      <w:r w:rsidRPr="006A7044">
        <w:rPr>
          <w:rFonts w:ascii="Verdana" w:eastAsia="Verdana" w:hAnsi="Verdana" w:cs="Verdana"/>
          <w:sz w:val="20"/>
          <w:szCs w:val="20"/>
          <w:lang w:val="bg-BG"/>
        </w:rPr>
        <w:t>з) незабавно да уведоми Възложителя, ако счита, че дадено нареждане нарушава Регламента или други разпоредби относно защитата на данни.</w:t>
      </w:r>
    </w:p>
    <w:p w14:paraId="7E4F4759" w14:textId="77777777" w:rsidR="0090119D" w:rsidRPr="006A7044" w:rsidRDefault="0090119D" w:rsidP="0090119D">
      <w:pPr>
        <w:numPr>
          <w:ilvl w:val="1"/>
          <w:numId w:val="41"/>
        </w:numPr>
        <w:suppressAutoHyphens/>
        <w:spacing w:after="200" w:line="276" w:lineRule="auto"/>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sz w:val="20"/>
          <w:szCs w:val="20"/>
          <w:lang w:val="bg-BG"/>
        </w:rPr>
        <w:t xml:space="preserve">В случай, че Изпълнителят - обработващ лични данни, включва друг обработващ лични данни за извършването на специфични дейности по обработване от името на Възложителя, на това друго лице се налагат същите задължения за защита на данните, както задълженията между Възложителя и Изпълнителя, предвидени в настоящия договор и по- специално, да предостави достатъчно гаранции за прилагане на подходящи технически и организационни мерки, така че обработването да отговаря на изискванията на Регламента. Когато другият обработващ лични данни не изпълни задължението си за защита на данните, първоначалният обработващ данните </w:t>
      </w:r>
      <w:r w:rsidRPr="006A7044">
        <w:rPr>
          <w:rFonts w:ascii="Verdana" w:eastAsia="Verdana" w:hAnsi="Verdana" w:cs="Verdana"/>
          <w:sz w:val="20"/>
          <w:szCs w:val="20"/>
          <w:lang w:val="bg-BG"/>
        </w:rPr>
        <w:lastRenderedPageBreak/>
        <w:t>продължава да носи пълна отговорност пред Възложителя за изпълнението на задълженията на този друг обработващ лични данни.</w:t>
      </w:r>
    </w:p>
    <w:p w14:paraId="343F5BEB" w14:textId="77777777" w:rsidR="0090119D" w:rsidRDefault="0090119D" w:rsidP="0090119D">
      <w:pPr>
        <w:keepNext/>
        <w:numPr>
          <w:ilvl w:val="0"/>
          <w:numId w:val="41"/>
        </w:numPr>
        <w:tabs>
          <w:tab w:val="left" w:pos="567"/>
        </w:tabs>
        <w:suppressAutoHyphens/>
        <w:spacing w:before="120" w:after="120" w:line="1" w:lineRule="atLeast"/>
        <w:ind w:leftChars="-1" w:left="0" w:hangingChars="1" w:hanging="2"/>
        <w:jc w:val="both"/>
        <w:textDirection w:val="btLr"/>
        <w:textAlignment w:val="top"/>
        <w:outlineLvl w:val="0"/>
        <w:rPr>
          <w:rFonts w:ascii="Verdana" w:eastAsia="Verdana" w:hAnsi="Verdana" w:cs="Verdana"/>
          <w:sz w:val="20"/>
          <w:szCs w:val="20"/>
          <w:lang w:val="bg-BG"/>
        </w:rPr>
      </w:pPr>
      <w:r w:rsidRPr="006A7044">
        <w:rPr>
          <w:rFonts w:ascii="Verdana" w:eastAsia="Verdana" w:hAnsi="Verdana" w:cs="Verdana"/>
          <w:b/>
          <w:sz w:val="20"/>
          <w:szCs w:val="20"/>
          <w:lang w:val="bg-BG"/>
        </w:rPr>
        <w:t>АНТИКОРУПЦИОННА КЛАУЗА</w:t>
      </w:r>
    </w:p>
    <w:p w14:paraId="74F19B72" w14:textId="77777777" w:rsidR="0090119D" w:rsidRPr="0090119D" w:rsidRDefault="0090119D" w:rsidP="0090119D">
      <w:pPr>
        <w:keepNext/>
        <w:numPr>
          <w:ilvl w:val="1"/>
          <w:numId w:val="41"/>
        </w:numPr>
        <w:tabs>
          <w:tab w:val="left" w:pos="567"/>
        </w:tabs>
        <w:suppressAutoHyphens/>
        <w:spacing w:before="120" w:after="120" w:line="1" w:lineRule="atLeast"/>
        <w:jc w:val="both"/>
        <w:textDirection w:val="btLr"/>
        <w:textAlignment w:val="top"/>
        <w:outlineLvl w:val="0"/>
        <w:rPr>
          <w:rFonts w:ascii="Verdana" w:eastAsia="Verdana" w:hAnsi="Verdana" w:cs="Verdana"/>
          <w:sz w:val="20"/>
          <w:szCs w:val="20"/>
          <w:lang w:val="bg-BG"/>
        </w:rPr>
      </w:pPr>
      <w:proofErr w:type="spellStart"/>
      <w:r w:rsidRPr="0090119D">
        <w:rPr>
          <w:rFonts w:ascii="Verdana" w:hAnsi="Verdana"/>
          <w:sz w:val="20"/>
          <w:szCs w:val="20"/>
        </w:rPr>
        <w:t>При</w:t>
      </w:r>
      <w:proofErr w:type="spellEnd"/>
      <w:r w:rsidRPr="0090119D">
        <w:rPr>
          <w:rFonts w:ascii="Verdana" w:hAnsi="Verdana"/>
          <w:sz w:val="20"/>
          <w:szCs w:val="20"/>
        </w:rPr>
        <w:t xml:space="preserve"> </w:t>
      </w:r>
      <w:proofErr w:type="spellStart"/>
      <w:r w:rsidRPr="0090119D">
        <w:rPr>
          <w:rFonts w:ascii="Verdana" w:hAnsi="Verdana"/>
          <w:sz w:val="20"/>
          <w:szCs w:val="20"/>
        </w:rPr>
        <w:t>изпълнение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настоящия</w:t>
      </w:r>
      <w:proofErr w:type="spellEnd"/>
      <w:r w:rsidRPr="0090119D">
        <w:rPr>
          <w:rFonts w:ascii="Verdana" w:hAnsi="Verdana"/>
          <w:sz w:val="20"/>
          <w:szCs w:val="20"/>
        </w:rPr>
        <w:t xml:space="preserve"> </w:t>
      </w:r>
      <w:proofErr w:type="spellStart"/>
      <w:r w:rsidRPr="0090119D">
        <w:rPr>
          <w:rFonts w:ascii="Verdana" w:hAnsi="Verdana"/>
          <w:sz w:val="20"/>
          <w:szCs w:val="20"/>
        </w:rPr>
        <w:t>договор</w:t>
      </w:r>
      <w:proofErr w:type="spellEnd"/>
      <w:r w:rsidRPr="0090119D">
        <w:rPr>
          <w:rFonts w:ascii="Verdana" w:hAnsi="Verdana"/>
          <w:sz w:val="20"/>
          <w:szCs w:val="20"/>
        </w:rPr>
        <w:t xml:space="preserve">, </w:t>
      </w:r>
      <w:proofErr w:type="spellStart"/>
      <w:r w:rsidRPr="0090119D">
        <w:rPr>
          <w:rFonts w:ascii="Verdana" w:hAnsi="Verdana"/>
          <w:sz w:val="20"/>
          <w:szCs w:val="20"/>
        </w:rPr>
        <w:t>страните</w:t>
      </w:r>
      <w:proofErr w:type="spellEnd"/>
      <w:r w:rsidRPr="0090119D">
        <w:rPr>
          <w:rFonts w:ascii="Verdana" w:hAnsi="Verdana"/>
          <w:sz w:val="20"/>
          <w:szCs w:val="20"/>
        </w:rPr>
        <w:t xml:space="preserve"> </w:t>
      </w:r>
      <w:proofErr w:type="spellStart"/>
      <w:r w:rsidRPr="0090119D">
        <w:rPr>
          <w:rFonts w:ascii="Verdana" w:hAnsi="Verdana"/>
          <w:sz w:val="20"/>
          <w:szCs w:val="20"/>
        </w:rPr>
        <w:t>се</w:t>
      </w:r>
      <w:proofErr w:type="spellEnd"/>
      <w:r w:rsidRPr="0090119D">
        <w:rPr>
          <w:rFonts w:ascii="Verdana" w:hAnsi="Verdana"/>
          <w:sz w:val="20"/>
          <w:szCs w:val="20"/>
        </w:rPr>
        <w:t xml:space="preserve"> </w:t>
      </w:r>
      <w:proofErr w:type="spellStart"/>
      <w:r w:rsidRPr="0090119D">
        <w:rPr>
          <w:rFonts w:ascii="Verdana" w:hAnsi="Verdana"/>
          <w:sz w:val="20"/>
          <w:szCs w:val="20"/>
        </w:rPr>
        <w:t>задължават</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спазват</w:t>
      </w:r>
      <w:proofErr w:type="spellEnd"/>
      <w:r w:rsidRPr="0090119D">
        <w:rPr>
          <w:rFonts w:ascii="Verdana" w:hAnsi="Verdana"/>
          <w:sz w:val="20"/>
          <w:szCs w:val="20"/>
        </w:rPr>
        <w:t xml:space="preserve"> </w:t>
      </w:r>
      <w:proofErr w:type="spellStart"/>
      <w:r w:rsidRPr="0090119D">
        <w:rPr>
          <w:rFonts w:ascii="Verdana" w:hAnsi="Verdana"/>
          <w:sz w:val="20"/>
          <w:szCs w:val="20"/>
        </w:rPr>
        <w:t>стриктно</w:t>
      </w:r>
      <w:proofErr w:type="spellEnd"/>
      <w:r w:rsidRPr="0090119D">
        <w:rPr>
          <w:rFonts w:ascii="Verdana" w:hAnsi="Verdana"/>
          <w:sz w:val="20"/>
          <w:szCs w:val="20"/>
        </w:rPr>
        <w:t xml:space="preserve"> </w:t>
      </w:r>
      <w:proofErr w:type="spellStart"/>
      <w:r w:rsidRPr="0090119D">
        <w:rPr>
          <w:rFonts w:ascii="Verdana" w:hAnsi="Verdana"/>
          <w:sz w:val="20"/>
          <w:szCs w:val="20"/>
        </w:rPr>
        <w:t>приложимите</w:t>
      </w:r>
      <w:proofErr w:type="spellEnd"/>
      <w:r w:rsidRPr="0090119D">
        <w:rPr>
          <w:rFonts w:ascii="Verdana" w:hAnsi="Verdana"/>
          <w:sz w:val="20"/>
          <w:szCs w:val="20"/>
        </w:rPr>
        <w:t xml:space="preserve"> </w:t>
      </w:r>
      <w:proofErr w:type="spellStart"/>
      <w:r w:rsidRPr="0090119D">
        <w:rPr>
          <w:rFonts w:ascii="Verdana" w:hAnsi="Verdana"/>
          <w:sz w:val="20"/>
          <w:szCs w:val="20"/>
        </w:rPr>
        <w:t>закони</w:t>
      </w:r>
      <w:proofErr w:type="spellEnd"/>
      <w:r w:rsidRPr="0090119D">
        <w:rPr>
          <w:rFonts w:ascii="Verdana" w:hAnsi="Verdana"/>
          <w:sz w:val="20"/>
          <w:szCs w:val="20"/>
        </w:rPr>
        <w:t xml:space="preserve">, </w:t>
      </w:r>
      <w:proofErr w:type="spellStart"/>
      <w:r w:rsidRPr="0090119D">
        <w:rPr>
          <w:rFonts w:ascii="Verdana" w:hAnsi="Verdana"/>
          <w:sz w:val="20"/>
          <w:szCs w:val="20"/>
        </w:rPr>
        <w:t>забраняващи</w:t>
      </w:r>
      <w:proofErr w:type="spellEnd"/>
      <w:r w:rsidRPr="0090119D">
        <w:rPr>
          <w:rFonts w:ascii="Verdana" w:hAnsi="Verdana"/>
          <w:sz w:val="20"/>
          <w:szCs w:val="20"/>
        </w:rPr>
        <w:t xml:space="preserve"> </w:t>
      </w:r>
      <w:proofErr w:type="spellStart"/>
      <w:r w:rsidRPr="0090119D">
        <w:rPr>
          <w:rFonts w:ascii="Verdana" w:hAnsi="Verdana"/>
          <w:sz w:val="20"/>
          <w:szCs w:val="20"/>
        </w:rPr>
        <w:t>подкупването</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лица</w:t>
      </w:r>
      <w:proofErr w:type="spellEnd"/>
      <w:r w:rsidRPr="0090119D">
        <w:rPr>
          <w:rFonts w:ascii="Verdana" w:hAnsi="Verdana"/>
          <w:sz w:val="20"/>
          <w:szCs w:val="20"/>
        </w:rPr>
        <w:t xml:space="preserve">, </w:t>
      </w:r>
      <w:proofErr w:type="spellStart"/>
      <w:r w:rsidRPr="0090119D">
        <w:rPr>
          <w:rFonts w:ascii="Verdana" w:hAnsi="Verdana"/>
          <w:sz w:val="20"/>
          <w:szCs w:val="20"/>
        </w:rPr>
        <w:t>заемащи</w:t>
      </w:r>
      <w:proofErr w:type="spellEnd"/>
      <w:r w:rsidRPr="0090119D">
        <w:rPr>
          <w:rFonts w:ascii="Verdana" w:hAnsi="Verdana"/>
          <w:sz w:val="20"/>
          <w:szCs w:val="20"/>
        </w:rPr>
        <w:t xml:space="preserve"> </w:t>
      </w:r>
      <w:proofErr w:type="spellStart"/>
      <w:r w:rsidRPr="0090119D">
        <w:rPr>
          <w:rFonts w:ascii="Verdana" w:hAnsi="Verdana"/>
          <w:sz w:val="20"/>
          <w:szCs w:val="20"/>
        </w:rPr>
        <w:t>публични</w:t>
      </w:r>
      <w:proofErr w:type="spellEnd"/>
      <w:r w:rsidRPr="0090119D">
        <w:rPr>
          <w:rFonts w:ascii="Verdana" w:hAnsi="Verdana"/>
          <w:sz w:val="20"/>
          <w:szCs w:val="20"/>
        </w:rPr>
        <w:t xml:space="preserve"> </w:t>
      </w:r>
      <w:proofErr w:type="spellStart"/>
      <w:r w:rsidRPr="0090119D">
        <w:rPr>
          <w:rFonts w:ascii="Verdana" w:hAnsi="Verdana"/>
          <w:sz w:val="20"/>
          <w:szCs w:val="20"/>
        </w:rPr>
        <w:t>длъжности</w:t>
      </w:r>
      <w:proofErr w:type="spellEnd"/>
      <w:r w:rsidRPr="0090119D">
        <w:rPr>
          <w:rFonts w:ascii="Verdana" w:hAnsi="Verdana"/>
          <w:sz w:val="20"/>
          <w:szCs w:val="20"/>
        </w:rPr>
        <w:t xml:space="preserve">, и </w:t>
      </w:r>
      <w:proofErr w:type="spellStart"/>
      <w:r w:rsidRPr="0090119D">
        <w:rPr>
          <w:rFonts w:ascii="Verdana" w:hAnsi="Verdana"/>
          <w:sz w:val="20"/>
          <w:szCs w:val="20"/>
        </w:rPr>
        <w:t>физически</w:t>
      </w:r>
      <w:proofErr w:type="spellEnd"/>
      <w:r w:rsidRPr="0090119D">
        <w:rPr>
          <w:rFonts w:ascii="Verdana" w:hAnsi="Verdana"/>
          <w:sz w:val="20"/>
          <w:szCs w:val="20"/>
        </w:rPr>
        <w:t xml:space="preserve"> </w:t>
      </w:r>
      <w:proofErr w:type="spellStart"/>
      <w:r w:rsidRPr="0090119D">
        <w:rPr>
          <w:rFonts w:ascii="Verdana" w:hAnsi="Verdana"/>
          <w:sz w:val="20"/>
          <w:szCs w:val="20"/>
        </w:rPr>
        <w:t>лица</w:t>
      </w:r>
      <w:proofErr w:type="spellEnd"/>
      <w:r w:rsidRPr="0090119D">
        <w:rPr>
          <w:rFonts w:ascii="Verdana" w:hAnsi="Verdana"/>
          <w:sz w:val="20"/>
          <w:szCs w:val="20"/>
        </w:rPr>
        <w:t xml:space="preserve">, </w:t>
      </w:r>
      <w:proofErr w:type="spellStart"/>
      <w:r w:rsidRPr="0090119D">
        <w:rPr>
          <w:rFonts w:ascii="Verdana" w:hAnsi="Verdana"/>
          <w:sz w:val="20"/>
          <w:szCs w:val="20"/>
        </w:rPr>
        <w:t>търговията</w:t>
      </w:r>
      <w:proofErr w:type="spellEnd"/>
      <w:r w:rsidRPr="0090119D">
        <w:rPr>
          <w:rFonts w:ascii="Verdana" w:hAnsi="Verdana"/>
          <w:sz w:val="20"/>
          <w:szCs w:val="20"/>
        </w:rPr>
        <w:t xml:space="preserve"> с </w:t>
      </w:r>
      <w:proofErr w:type="spellStart"/>
      <w:r w:rsidRPr="0090119D">
        <w:rPr>
          <w:rFonts w:ascii="Verdana" w:hAnsi="Verdana"/>
          <w:sz w:val="20"/>
          <w:szCs w:val="20"/>
        </w:rPr>
        <w:t>влияние</w:t>
      </w:r>
      <w:proofErr w:type="spellEnd"/>
      <w:r w:rsidRPr="0090119D">
        <w:rPr>
          <w:rFonts w:ascii="Verdana" w:hAnsi="Verdana"/>
          <w:sz w:val="20"/>
          <w:szCs w:val="20"/>
        </w:rPr>
        <w:t xml:space="preserve">, </w:t>
      </w:r>
      <w:proofErr w:type="spellStart"/>
      <w:r w:rsidRPr="0090119D">
        <w:rPr>
          <w:rFonts w:ascii="Verdana" w:hAnsi="Verdana"/>
          <w:sz w:val="20"/>
          <w:szCs w:val="20"/>
        </w:rPr>
        <w:t>прането</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пари</w:t>
      </w:r>
      <w:proofErr w:type="spellEnd"/>
      <w:r w:rsidRPr="0090119D">
        <w:rPr>
          <w:rFonts w:ascii="Verdana" w:hAnsi="Verdana"/>
          <w:sz w:val="20"/>
          <w:szCs w:val="20"/>
        </w:rPr>
        <w:t xml:space="preserve">, </w:t>
      </w:r>
      <w:proofErr w:type="spellStart"/>
      <w:r w:rsidRPr="0090119D">
        <w:rPr>
          <w:rFonts w:ascii="Verdana" w:hAnsi="Verdana"/>
          <w:sz w:val="20"/>
          <w:szCs w:val="20"/>
        </w:rPr>
        <w:t>които</w:t>
      </w:r>
      <w:proofErr w:type="spellEnd"/>
      <w:r w:rsidRPr="0090119D">
        <w:rPr>
          <w:rFonts w:ascii="Verdana" w:hAnsi="Verdana"/>
          <w:sz w:val="20"/>
          <w:szCs w:val="20"/>
        </w:rPr>
        <w:t xml:space="preserve"> </w:t>
      </w:r>
      <w:proofErr w:type="spellStart"/>
      <w:r w:rsidRPr="0090119D">
        <w:rPr>
          <w:rFonts w:ascii="Verdana" w:hAnsi="Verdana"/>
          <w:sz w:val="20"/>
          <w:szCs w:val="20"/>
        </w:rPr>
        <w:t>по-конкретно</w:t>
      </w:r>
      <w:proofErr w:type="spellEnd"/>
      <w:r w:rsidRPr="0090119D">
        <w:rPr>
          <w:rFonts w:ascii="Verdana" w:hAnsi="Verdana"/>
          <w:sz w:val="20"/>
          <w:szCs w:val="20"/>
        </w:rPr>
        <w:t xml:space="preserve"> </w:t>
      </w:r>
      <w:proofErr w:type="spellStart"/>
      <w:r w:rsidRPr="0090119D">
        <w:rPr>
          <w:rFonts w:ascii="Verdana" w:hAnsi="Verdana"/>
          <w:sz w:val="20"/>
          <w:szCs w:val="20"/>
        </w:rPr>
        <w:t>могат</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доведат</w:t>
      </w:r>
      <w:proofErr w:type="spellEnd"/>
      <w:r w:rsidRPr="0090119D">
        <w:rPr>
          <w:rFonts w:ascii="Verdana" w:hAnsi="Verdana"/>
          <w:sz w:val="20"/>
          <w:szCs w:val="20"/>
        </w:rPr>
        <w:t xml:space="preserve"> </w:t>
      </w:r>
      <w:proofErr w:type="spellStart"/>
      <w:r w:rsidRPr="0090119D">
        <w:rPr>
          <w:rFonts w:ascii="Verdana" w:hAnsi="Verdana"/>
          <w:sz w:val="20"/>
          <w:szCs w:val="20"/>
        </w:rPr>
        <w:t>до</w:t>
      </w:r>
      <w:proofErr w:type="spellEnd"/>
      <w:r w:rsidRPr="0090119D">
        <w:rPr>
          <w:rFonts w:ascii="Verdana" w:hAnsi="Verdana"/>
          <w:sz w:val="20"/>
          <w:szCs w:val="20"/>
        </w:rPr>
        <w:t xml:space="preserve"> </w:t>
      </w:r>
      <w:proofErr w:type="spellStart"/>
      <w:r w:rsidRPr="0090119D">
        <w:rPr>
          <w:rFonts w:ascii="Verdana" w:hAnsi="Verdana"/>
          <w:sz w:val="20"/>
          <w:szCs w:val="20"/>
        </w:rPr>
        <w:t>недопускане</w:t>
      </w:r>
      <w:proofErr w:type="spellEnd"/>
      <w:r w:rsidRPr="0090119D">
        <w:rPr>
          <w:rFonts w:ascii="Verdana" w:hAnsi="Verdana"/>
          <w:sz w:val="20"/>
          <w:szCs w:val="20"/>
        </w:rPr>
        <w:t xml:space="preserve"> </w:t>
      </w:r>
      <w:proofErr w:type="spellStart"/>
      <w:r w:rsidRPr="0090119D">
        <w:rPr>
          <w:rFonts w:ascii="Verdana" w:hAnsi="Verdana"/>
          <w:sz w:val="20"/>
          <w:szCs w:val="20"/>
        </w:rPr>
        <w:t>до</w:t>
      </w:r>
      <w:proofErr w:type="spellEnd"/>
      <w:r w:rsidRPr="0090119D">
        <w:rPr>
          <w:rFonts w:ascii="Verdana" w:hAnsi="Verdana"/>
          <w:sz w:val="20"/>
          <w:szCs w:val="20"/>
        </w:rPr>
        <w:t xml:space="preserve"> </w:t>
      </w:r>
      <w:proofErr w:type="spellStart"/>
      <w:r w:rsidRPr="0090119D">
        <w:rPr>
          <w:rFonts w:ascii="Verdana" w:hAnsi="Verdana"/>
          <w:sz w:val="20"/>
          <w:szCs w:val="20"/>
        </w:rPr>
        <w:t>обществена</w:t>
      </w:r>
      <w:proofErr w:type="spellEnd"/>
      <w:r w:rsidRPr="0090119D">
        <w:rPr>
          <w:rFonts w:ascii="Verdana" w:hAnsi="Verdana"/>
          <w:sz w:val="20"/>
          <w:szCs w:val="20"/>
        </w:rPr>
        <w:t xml:space="preserve"> </w:t>
      </w:r>
      <w:proofErr w:type="spellStart"/>
      <w:r w:rsidRPr="0090119D">
        <w:rPr>
          <w:rFonts w:ascii="Verdana" w:hAnsi="Verdana"/>
          <w:sz w:val="20"/>
          <w:szCs w:val="20"/>
        </w:rPr>
        <w:t>поръчка</w:t>
      </w:r>
      <w:proofErr w:type="spellEnd"/>
      <w:r w:rsidRPr="0090119D">
        <w:rPr>
          <w:rFonts w:ascii="Verdana" w:hAnsi="Verdana"/>
          <w:sz w:val="20"/>
          <w:szCs w:val="20"/>
        </w:rPr>
        <w:t xml:space="preserve">, </w:t>
      </w:r>
      <w:proofErr w:type="spellStart"/>
      <w:r w:rsidRPr="0090119D">
        <w:rPr>
          <w:rFonts w:ascii="Verdana" w:hAnsi="Verdana"/>
          <w:sz w:val="20"/>
          <w:szCs w:val="20"/>
        </w:rPr>
        <w:t>включително</w:t>
      </w:r>
      <w:proofErr w:type="spellEnd"/>
      <w:r w:rsidRPr="0090119D">
        <w:rPr>
          <w:rFonts w:ascii="Verdana" w:hAnsi="Verdana"/>
          <w:sz w:val="20"/>
          <w:szCs w:val="20"/>
        </w:rPr>
        <w:t xml:space="preserve"> </w:t>
      </w:r>
      <w:proofErr w:type="spellStart"/>
      <w:r w:rsidRPr="0090119D">
        <w:rPr>
          <w:rFonts w:ascii="Verdana" w:hAnsi="Verdana"/>
          <w:sz w:val="20"/>
          <w:szCs w:val="20"/>
        </w:rPr>
        <w:t>Закона</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чуждестранните</w:t>
      </w:r>
      <w:proofErr w:type="spellEnd"/>
      <w:r w:rsidRPr="0090119D">
        <w:rPr>
          <w:rFonts w:ascii="Verdana" w:hAnsi="Verdana"/>
          <w:sz w:val="20"/>
          <w:szCs w:val="20"/>
        </w:rPr>
        <w:t xml:space="preserve"> </w:t>
      </w:r>
      <w:proofErr w:type="spellStart"/>
      <w:r w:rsidRPr="0090119D">
        <w:rPr>
          <w:rFonts w:ascii="Verdana" w:hAnsi="Verdana"/>
          <w:sz w:val="20"/>
          <w:szCs w:val="20"/>
        </w:rPr>
        <w:t>корупционни</w:t>
      </w:r>
      <w:proofErr w:type="spellEnd"/>
      <w:r w:rsidRPr="0090119D">
        <w:rPr>
          <w:rFonts w:ascii="Verdana" w:hAnsi="Verdana"/>
          <w:sz w:val="20"/>
          <w:szCs w:val="20"/>
        </w:rPr>
        <w:t xml:space="preserve"> </w:t>
      </w:r>
      <w:proofErr w:type="spellStart"/>
      <w:r w:rsidRPr="0090119D">
        <w:rPr>
          <w:rFonts w:ascii="Verdana" w:hAnsi="Verdana"/>
          <w:sz w:val="20"/>
          <w:szCs w:val="20"/>
        </w:rPr>
        <w:t>практики</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САЩ </w:t>
      </w:r>
      <w:proofErr w:type="spellStart"/>
      <w:r w:rsidRPr="0090119D">
        <w:rPr>
          <w:rFonts w:ascii="Verdana" w:hAnsi="Verdana"/>
          <w:sz w:val="20"/>
          <w:szCs w:val="20"/>
        </w:rPr>
        <w:t>от</w:t>
      </w:r>
      <w:proofErr w:type="spellEnd"/>
      <w:r w:rsidRPr="0090119D">
        <w:rPr>
          <w:rFonts w:ascii="Verdana" w:hAnsi="Verdana"/>
          <w:sz w:val="20"/>
          <w:szCs w:val="20"/>
        </w:rPr>
        <w:t xml:space="preserve"> 1977 г.; </w:t>
      </w:r>
      <w:proofErr w:type="spellStart"/>
      <w:r w:rsidRPr="0090119D">
        <w:rPr>
          <w:rFonts w:ascii="Verdana" w:hAnsi="Verdana"/>
          <w:sz w:val="20"/>
          <w:szCs w:val="20"/>
        </w:rPr>
        <w:t>Закона</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подкупите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Обединеното</w:t>
      </w:r>
      <w:proofErr w:type="spellEnd"/>
      <w:r w:rsidRPr="0090119D">
        <w:rPr>
          <w:rFonts w:ascii="Verdana" w:hAnsi="Verdana"/>
          <w:sz w:val="20"/>
          <w:szCs w:val="20"/>
        </w:rPr>
        <w:t xml:space="preserve"> </w:t>
      </w:r>
      <w:proofErr w:type="spellStart"/>
      <w:r w:rsidRPr="0090119D">
        <w:rPr>
          <w:rFonts w:ascii="Verdana" w:hAnsi="Verdana"/>
          <w:sz w:val="20"/>
          <w:szCs w:val="20"/>
        </w:rPr>
        <w:t>Кралство</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2010 г., </w:t>
      </w:r>
      <w:proofErr w:type="spellStart"/>
      <w:r w:rsidRPr="0090119D">
        <w:rPr>
          <w:rFonts w:ascii="Verdana" w:hAnsi="Verdana"/>
          <w:sz w:val="20"/>
          <w:szCs w:val="20"/>
        </w:rPr>
        <w:t>Френския</w:t>
      </w:r>
      <w:proofErr w:type="spellEnd"/>
      <w:r w:rsidRPr="0090119D">
        <w:rPr>
          <w:rFonts w:ascii="Verdana" w:hAnsi="Verdana"/>
          <w:sz w:val="20"/>
          <w:szCs w:val="20"/>
        </w:rPr>
        <w:t xml:space="preserve"> </w:t>
      </w:r>
      <w:proofErr w:type="spellStart"/>
      <w:r w:rsidRPr="0090119D">
        <w:rPr>
          <w:rFonts w:ascii="Verdana" w:hAnsi="Verdana"/>
          <w:sz w:val="20"/>
          <w:szCs w:val="20"/>
        </w:rPr>
        <w:t>антикорупционен</w:t>
      </w:r>
      <w:proofErr w:type="spellEnd"/>
      <w:r w:rsidRPr="0090119D">
        <w:rPr>
          <w:rFonts w:ascii="Verdana" w:hAnsi="Verdana"/>
          <w:sz w:val="20"/>
          <w:szCs w:val="20"/>
        </w:rPr>
        <w:t xml:space="preserve"> </w:t>
      </w:r>
      <w:proofErr w:type="spellStart"/>
      <w:r w:rsidRPr="0090119D">
        <w:rPr>
          <w:rFonts w:ascii="Verdana" w:hAnsi="Verdana"/>
          <w:sz w:val="20"/>
          <w:szCs w:val="20"/>
        </w:rPr>
        <w:t>закон</w:t>
      </w:r>
      <w:proofErr w:type="spellEnd"/>
      <w:r w:rsidRPr="0090119D">
        <w:rPr>
          <w:rFonts w:ascii="Verdana" w:hAnsi="Verdana"/>
          <w:sz w:val="20"/>
          <w:szCs w:val="20"/>
        </w:rPr>
        <w:t xml:space="preserve"> „</w:t>
      </w:r>
      <w:proofErr w:type="spellStart"/>
      <w:r w:rsidRPr="0090119D">
        <w:rPr>
          <w:rFonts w:ascii="Verdana" w:hAnsi="Verdana"/>
          <w:sz w:val="20"/>
          <w:szCs w:val="20"/>
        </w:rPr>
        <w:t>Сапен</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2016 г., </w:t>
      </w:r>
      <w:proofErr w:type="spellStart"/>
      <w:r w:rsidRPr="0090119D">
        <w:rPr>
          <w:rFonts w:ascii="Verdana" w:hAnsi="Verdana"/>
          <w:sz w:val="20"/>
          <w:szCs w:val="20"/>
        </w:rPr>
        <w:t>както</w:t>
      </w:r>
      <w:proofErr w:type="spellEnd"/>
      <w:r w:rsidRPr="0090119D">
        <w:rPr>
          <w:rFonts w:ascii="Verdana" w:hAnsi="Verdana"/>
          <w:sz w:val="20"/>
          <w:szCs w:val="20"/>
        </w:rPr>
        <w:t xml:space="preserve"> и </w:t>
      </w:r>
      <w:proofErr w:type="spellStart"/>
      <w:r w:rsidRPr="0090119D">
        <w:rPr>
          <w:rFonts w:ascii="Verdana" w:hAnsi="Verdana"/>
          <w:sz w:val="20"/>
          <w:szCs w:val="20"/>
        </w:rPr>
        <w:t>Закона</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Сметната</w:t>
      </w:r>
      <w:proofErr w:type="spellEnd"/>
      <w:r w:rsidRPr="0090119D">
        <w:rPr>
          <w:rFonts w:ascii="Verdana" w:hAnsi="Verdana"/>
          <w:sz w:val="20"/>
          <w:szCs w:val="20"/>
        </w:rPr>
        <w:t xml:space="preserve"> </w:t>
      </w:r>
      <w:proofErr w:type="spellStart"/>
      <w:r w:rsidRPr="0090119D">
        <w:rPr>
          <w:rFonts w:ascii="Verdana" w:hAnsi="Verdana"/>
          <w:sz w:val="20"/>
          <w:szCs w:val="20"/>
        </w:rPr>
        <w:t>палата</w:t>
      </w:r>
      <w:proofErr w:type="spellEnd"/>
      <w:r w:rsidRPr="0090119D">
        <w:rPr>
          <w:rFonts w:ascii="Verdana" w:hAnsi="Verdana"/>
          <w:sz w:val="20"/>
          <w:szCs w:val="20"/>
        </w:rPr>
        <w:t xml:space="preserve">,  </w:t>
      </w:r>
      <w:bookmarkStart w:id="59" w:name="_Hlk229743027"/>
      <w:proofErr w:type="spellStart"/>
      <w:r w:rsidRPr="0090119D">
        <w:rPr>
          <w:rFonts w:ascii="Verdana" w:hAnsi="Verdana"/>
          <w:sz w:val="20"/>
          <w:szCs w:val="20"/>
        </w:rPr>
        <w:t>Закона</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отнемане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незаконно</w:t>
      </w:r>
      <w:proofErr w:type="spellEnd"/>
      <w:r w:rsidRPr="0090119D">
        <w:rPr>
          <w:rFonts w:ascii="Verdana" w:hAnsi="Verdana"/>
          <w:sz w:val="20"/>
          <w:szCs w:val="20"/>
        </w:rPr>
        <w:t xml:space="preserve"> </w:t>
      </w:r>
      <w:proofErr w:type="spellStart"/>
      <w:r w:rsidRPr="0090119D">
        <w:rPr>
          <w:rFonts w:ascii="Verdana" w:hAnsi="Verdana"/>
          <w:sz w:val="20"/>
          <w:szCs w:val="20"/>
        </w:rPr>
        <w:t>придобитото</w:t>
      </w:r>
      <w:proofErr w:type="spellEnd"/>
      <w:r w:rsidRPr="0090119D">
        <w:rPr>
          <w:rFonts w:ascii="Verdana" w:hAnsi="Verdana"/>
          <w:sz w:val="20"/>
          <w:szCs w:val="20"/>
        </w:rPr>
        <w:t xml:space="preserve"> </w:t>
      </w:r>
      <w:proofErr w:type="spellStart"/>
      <w:r w:rsidRPr="0090119D">
        <w:rPr>
          <w:rFonts w:ascii="Verdana" w:hAnsi="Verdana"/>
          <w:sz w:val="20"/>
          <w:szCs w:val="20"/>
        </w:rPr>
        <w:t>имущество</w:t>
      </w:r>
      <w:bookmarkEnd w:id="59"/>
      <w:proofErr w:type="spellEnd"/>
      <w:r w:rsidRPr="0090119D">
        <w:rPr>
          <w:rFonts w:ascii="Verdana" w:hAnsi="Verdana"/>
          <w:sz w:val="20"/>
          <w:szCs w:val="20"/>
        </w:rPr>
        <w:t xml:space="preserve">, </w:t>
      </w:r>
      <w:proofErr w:type="spellStart"/>
      <w:r w:rsidRPr="0090119D">
        <w:rPr>
          <w:rFonts w:ascii="Verdana" w:hAnsi="Verdana"/>
          <w:sz w:val="20"/>
          <w:szCs w:val="20"/>
        </w:rPr>
        <w:t>Закона</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мерките</w:t>
      </w:r>
      <w:proofErr w:type="spellEnd"/>
      <w:r w:rsidRPr="0090119D">
        <w:rPr>
          <w:rFonts w:ascii="Verdana" w:hAnsi="Verdana"/>
          <w:sz w:val="20"/>
          <w:szCs w:val="20"/>
        </w:rPr>
        <w:t xml:space="preserve"> </w:t>
      </w:r>
      <w:proofErr w:type="spellStart"/>
      <w:r w:rsidRPr="0090119D">
        <w:rPr>
          <w:rFonts w:ascii="Verdana" w:hAnsi="Verdana"/>
          <w:sz w:val="20"/>
          <w:szCs w:val="20"/>
        </w:rPr>
        <w:t>срещу</w:t>
      </w:r>
      <w:proofErr w:type="spellEnd"/>
      <w:r w:rsidRPr="0090119D">
        <w:rPr>
          <w:rFonts w:ascii="Verdana" w:hAnsi="Verdana"/>
          <w:sz w:val="20"/>
          <w:szCs w:val="20"/>
        </w:rPr>
        <w:t xml:space="preserve"> </w:t>
      </w:r>
      <w:proofErr w:type="spellStart"/>
      <w:r w:rsidRPr="0090119D">
        <w:rPr>
          <w:rFonts w:ascii="Verdana" w:hAnsi="Verdana"/>
          <w:sz w:val="20"/>
          <w:szCs w:val="20"/>
        </w:rPr>
        <w:t>изпиране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пари</w:t>
      </w:r>
      <w:proofErr w:type="spellEnd"/>
      <w:r w:rsidRPr="0090119D">
        <w:rPr>
          <w:rFonts w:ascii="Verdana" w:hAnsi="Verdana"/>
          <w:sz w:val="20"/>
          <w:szCs w:val="20"/>
        </w:rPr>
        <w:t xml:space="preserve">, </w:t>
      </w:r>
      <w:proofErr w:type="spellStart"/>
      <w:r w:rsidRPr="0090119D">
        <w:rPr>
          <w:rFonts w:ascii="Verdana" w:hAnsi="Verdana"/>
          <w:sz w:val="20"/>
          <w:szCs w:val="20"/>
        </w:rPr>
        <w:t>както</w:t>
      </w:r>
      <w:proofErr w:type="spellEnd"/>
      <w:r w:rsidRPr="0090119D">
        <w:rPr>
          <w:rFonts w:ascii="Verdana" w:hAnsi="Verdana"/>
          <w:sz w:val="20"/>
          <w:szCs w:val="20"/>
        </w:rPr>
        <w:t xml:space="preserve"> и </w:t>
      </w:r>
      <w:proofErr w:type="spellStart"/>
      <w:r w:rsidRPr="0090119D">
        <w:rPr>
          <w:rFonts w:ascii="Verdana" w:hAnsi="Verdana"/>
          <w:sz w:val="20"/>
          <w:szCs w:val="20"/>
        </w:rPr>
        <w:t>всички</w:t>
      </w:r>
      <w:proofErr w:type="spellEnd"/>
      <w:r w:rsidRPr="0090119D">
        <w:rPr>
          <w:rFonts w:ascii="Verdana" w:hAnsi="Verdana"/>
          <w:sz w:val="20"/>
          <w:szCs w:val="20"/>
        </w:rPr>
        <w:t xml:space="preserve"> </w:t>
      </w:r>
      <w:proofErr w:type="spellStart"/>
      <w:r w:rsidRPr="0090119D">
        <w:rPr>
          <w:rFonts w:ascii="Verdana" w:hAnsi="Verdana"/>
          <w:sz w:val="20"/>
          <w:szCs w:val="20"/>
        </w:rPr>
        <w:t>други</w:t>
      </w:r>
      <w:proofErr w:type="spellEnd"/>
      <w:r w:rsidRPr="0090119D">
        <w:rPr>
          <w:rFonts w:ascii="Verdana" w:hAnsi="Verdana"/>
          <w:sz w:val="20"/>
          <w:szCs w:val="20"/>
        </w:rPr>
        <w:t xml:space="preserve"> </w:t>
      </w:r>
      <w:proofErr w:type="spellStart"/>
      <w:r w:rsidRPr="0090119D">
        <w:rPr>
          <w:rFonts w:ascii="Verdana" w:hAnsi="Verdana"/>
          <w:sz w:val="20"/>
          <w:szCs w:val="20"/>
        </w:rPr>
        <w:t>приложими</w:t>
      </w:r>
      <w:proofErr w:type="spellEnd"/>
      <w:r w:rsidRPr="0090119D">
        <w:rPr>
          <w:rFonts w:ascii="Verdana" w:hAnsi="Verdana"/>
          <w:sz w:val="20"/>
          <w:szCs w:val="20"/>
        </w:rPr>
        <w:t xml:space="preserve"> </w:t>
      </w:r>
      <w:proofErr w:type="spellStart"/>
      <w:r w:rsidRPr="0090119D">
        <w:rPr>
          <w:rFonts w:ascii="Verdana" w:hAnsi="Verdana"/>
          <w:sz w:val="20"/>
          <w:szCs w:val="20"/>
        </w:rPr>
        <w:t>нормативни</w:t>
      </w:r>
      <w:proofErr w:type="spellEnd"/>
      <w:r w:rsidRPr="0090119D">
        <w:rPr>
          <w:rFonts w:ascii="Verdana" w:hAnsi="Verdana"/>
          <w:sz w:val="20"/>
          <w:szCs w:val="20"/>
        </w:rPr>
        <w:t xml:space="preserve"> и </w:t>
      </w:r>
      <w:proofErr w:type="spellStart"/>
      <w:r w:rsidRPr="0090119D">
        <w:rPr>
          <w:rFonts w:ascii="Verdana" w:hAnsi="Verdana"/>
          <w:sz w:val="20"/>
          <w:szCs w:val="20"/>
        </w:rPr>
        <w:t>административни</w:t>
      </w:r>
      <w:proofErr w:type="spellEnd"/>
      <w:r w:rsidRPr="0090119D">
        <w:rPr>
          <w:rFonts w:ascii="Verdana" w:hAnsi="Verdana"/>
          <w:sz w:val="20"/>
          <w:szCs w:val="20"/>
        </w:rPr>
        <w:t xml:space="preserve"> </w:t>
      </w:r>
      <w:proofErr w:type="spellStart"/>
      <w:r w:rsidRPr="0090119D">
        <w:rPr>
          <w:rFonts w:ascii="Verdana" w:hAnsi="Verdana"/>
          <w:sz w:val="20"/>
          <w:szCs w:val="20"/>
        </w:rPr>
        <w:t>актове</w:t>
      </w:r>
      <w:proofErr w:type="spellEnd"/>
      <w:r w:rsidRPr="0090119D">
        <w:rPr>
          <w:rFonts w:ascii="Verdana" w:hAnsi="Verdana"/>
          <w:sz w:val="20"/>
          <w:szCs w:val="20"/>
        </w:rPr>
        <w:t>.</w:t>
      </w:r>
    </w:p>
    <w:p w14:paraId="67D8D1AF" w14:textId="77777777" w:rsidR="0090119D" w:rsidRPr="0090119D" w:rsidRDefault="0090119D" w:rsidP="0090119D">
      <w:pPr>
        <w:keepNext/>
        <w:numPr>
          <w:ilvl w:val="1"/>
          <w:numId w:val="41"/>
        </w:numPr>
        <w:tabs>
          <w:tab w:val="left" w:pos="567"/>
        </w:tabs>
        <w:suppressAutoHyphens/>
        <w:spacing w:before="120" w:after="120" w:line="1" w:lineRule="atLeast"/>
        <w:jc w:val="both"/>
        <w:textDirection w:val="btLr"/>
        <w:textAlignment w:val="top"/>
        <w:outlineLvl w:val="0"/>
        <w:rPr>
          <w:rFonts w:ascii="Verdana" w:hAnsi="Verdana"/>
          <w:sz w:val="20"/>
          <w:szCs w:val="20"/>
        </w:rPr>
      </w:pPr>
      <w:proofErr w:type="spellStart"/>
      <w:r w:rsidRPr="0090119D">
        <w:rPr>
          <w:rFonts w:ascii="Verdana" w:hAnsi="Verdana"/>
          <w:sz w:val="20"/>
          <w:szCs w:val="20"/>
        </w:rPr>
        <w:t>Страните</w:t>
      </w:r>
      <w:proofErr w:type="spellEnd"/>
      <w:r w:rsidRPr="0090119D">
        <w:rPr>
          <w:rFonts w:ascii="Verdana" w:hAnsi="Verdana"/>
          <w:sz w:val="20"/>
          <w:szCs w:val="20"/>
        </w:rPr>
        <w:t xml:space="preserve"> </w:t>
      </w:r>
      <w:proofErr w:type="spellStart"/>
      <w:r w:rsidRPr="0090119D">
        <w:rPr>
          <w:rFonts w:ascii="Verdana" w:hAnsi="Verdana"/>
          <w:sz w:val="20"/>
          <w:szCs w:val="20"/>
        </w:rPr>
        <w:t>се</w:t>
      </w:r>
      <w:proofErr w:type="spellEnd"/>
      <w:r w:rsidRPr="0090119D">
        <w:rPr>
          <w:rFonts w:ascii="Verdana" w:hAnsi="Verdana"/>
          <w:sz w:val="20"/>
          <w:szCs w:val="20"/>
        </w:rPr>
        <w:t xml:space="preserve"> </w:t>
      </w:r>
      <w:proofErr w:type="spellStart"/>
      <w:r w:rsidRPr="0090119D">
        <w:rPr>
          <w:rFonts w:ascii="Verdana" w:hAnsi="Verdana"/>
          <w:sz w:val="20"/>
          <w:szCs w:val="20"/>
        </w:rPr>
        <w:t>задължават</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внедрят</w:t>
      </w:r>
      <w:proofErr w:type="spellEnd"/>
      <w:r w:rsidRPr="0090119D">
        <w:rPr>
          <w:rFonts w:ascii="Verdana" w:hAnsi="Verdana"/>
          <w:sz w:val="20"/>
          <w:szCs w:val="20"/>
        </w:rPr>
        <w:t xml:space="preserve"> и </w:t>
      </w:r>
      <w:proofErr w:type="spellStart"/>
      <w:r w:rsidRPr="0090119D">
        <w:rPr>
          <w:rFonts w:ascii="Verdana" w:hAnsi="Verdana"/>
          <w:sz w:val="20"/>
          <w:szCs w:val="20"/>
        </w:rPr>
        <w:t>изпълняват</w:t>
      </w:r>
      <w:proofErr w:type="spellEnd"/>
      <w:r w:rsidRPr="0090119D">
        <w:rPr>
          <w:rFonts w:ascii="Verdana" w:hAnsi="Verdana"/>
          <w:sz w:val="20"/>
          <w:szCs w:val="20"/>
        </w:rPr>
        <w:t xml:space="preserve"> </w:t>
      </w:r>
      <w:proofErr w:type="spellStart"/>
      <w:r w:rsidRPr="0090119D">
        <w:rPr>
          <w:rFonts w:ascii="Verdana" w:hAnsi="Verdana"/>
          <w:sz w:val="20"/>
          <w:szCs w:val="20"/>
        </w:rPr>
        <w:t>всички</w:t>
      </w:r>
      <w:proofErr w:type="spellEnd"/>
      <w:r w:rsidRPr="0090119D">
        <w:rPr>
          <w:rFonts w:ascii="Verdana" w:hAnsi="Verdana"/>
          <w:sz w:val="20"/>
          <w:szCs w:val="20"/>
        </w:rPr>
        <w:t xml:space="preserve"> </w:t>
      </w:r>
      <w:proofErr w:type="spellStart"/>
      <w:r w:rsidRPr="0090119D">
        <w:rPr>
          <w:rFonts w:ascii="Verdana" w:hAnsi="Verdana"/>
          <w:sz w:val="20"/>
          <w:szCs w:val="20"/>
        </w:rPr>
        <w:t>необходими</w:t>
      </w:r>
      <w:proofErr w:type="spellEnd"/>
      <w:r w:rsidRPr="0090119D">
        <w:rPr>
          <w:rFonts w:ascii="Verdana" w:hAnsi="Verdana"/>
          <w:sz w:val="20"/>
          <w:szCs w:val="20"/>
        </w:rPr>
        <w:t xml:space="preserve"> и </w:t>
      </w:r>
      <w:proofErr w:type="spellStart"/>
      <w:r w:rsidRPr="0090119D">
        <w:rPr>
          <w:rFonts w:ascii="Verdana" w:hAnsi="Verdana"/>
          <w:sz w:val="20"/>
          <w:szCs w:val="20"/>
        </w:rPr>
        <w:t>разумни</w:t>
      </w:r>
      <w:proofErr w:type="spellEnd"/>
      <w:r w:rsidRPr="0090119D">
        <w:rPr>
          <w:rFonts w:ascii="Verdana" w:hAnsi="Verdana"/>
          <w:sz w:val="20"/>
          <w:szCs w:val="20"/>
        </w:rPr>
        <w:t xml:space="preserve"> </w:t>
      </w:r>
      <w:proofErr w:type="spellStart"/>
      <w:r w:rsidRPr="0090119D">
        <w:rPr>
          <w:rFonts w:ascii="Verdana" w:hAnsi="Verdana"/>
          <w:sz w:val="20"/>
          <w:szCs w:val="20"/>
        </w:rPr>
        <w:t>политики</w:t>
      </w:r>
      <w:proofErr w:type="spellEnd"/>
      <w:r w:rsidRPr="0090119D">
        <w:rPr>
          <w:rFonts w:ascii="Verdana" w:hAnsi="Verdana"/>
          <w:sz w:val="20"/>
          <w:szCs w:val="20"/>
        </w:rPr>
        <w:t xml:space="preserve"> и </w:t>
      </w:r>
      <w:proofErr w:type="spellStart"/>
      <w:r w:rsidRPr="0090119D">
        <w:rPr>
          <w:rFonts w:ascii="Verdana" w:hAnsi="Verdana"/>
          <w:sz w:val="20"/>
          <w:szCs w:val="20"/>
        </w:rPr>
        <w:t>мерки</w:t>
      </w:r>
      <w:proofErr w:type="spellEnd"/>
      <w:r w:rsidRPr="0090119D">
        <w:rPr>
          <w:rFonts w:ascii="Verdana" w:hAnsi="Verdana"/>
          <w:sz w:val="20"/>
          <w:szCs w:val="20"/>
        </w:rPr>
        <w:t xml:space="preserve"> с </w:t>
      </w:r>
      <w:proofErr w:type="spellStart"/>
      <w:r w:rsidRPr="0090119D">
        <w:rPr>
          <w:rFonts w:ascii="Verdana" w:hAnsi="Verdana"/>
          <w:sz w:val="20"/>
          <w:szCs w:val="20"/>
        </w:rPr>
        <w:t>цел</w:t>
      </w:r>
      <w:proofErr w:type="spellEnd"/>
      <w:r w:rsidRPr="0090119D">
        <w:rPr>
          <w:rFonts w:ascii="Verdana" w:hAnsi="Verdana"/>
          <w:sz w:val="20"/>
          <w:szCs w:val="20"/>
        </w:rPr>
        <w:t xml:space="preserve"> </w:t>
      </w:r>
      <w:proofErr w:type="spellStart"/>
      <w:r w:rsidRPr="0090119D">
        <w:rPr>
          <w:rFonts w:ascii="Verdana" w:hAnsi="Verdana"/>
          <w:sz w:val="20"/>
          <w:szCs w:val="20"/>
        </w:rPr>
        <w:t>предотвратяване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корупция</w:t>
      </w:r>
      <w:proofErr w:type="spellEnd"/>
      <w:r w:rsidRPr="0090119D">
        <w:rPr>
          <w:rFonts w:ascii="Verdana" w:hAnsi="Verdana"/>
          <w:sz w:val="20"/>
          <w:szCs w:val="20"/>
        </w:rPr>
        <w:t>.</w:t>
      </w:r>
    </w:p>
    <w:p w14:paraId="15451ECE" w14:textId="77777777" w:rsidR="0090119D" w:rsidRPr="0090119D" w:rsidRDefault="0090119D" w:rsidP="0090119D">
      <w:pPr>
        <w:keepNext/>
        <w:numPr>
          <w:ilvl w:val="1"/>
          <w:numId w:val="41"/>
        </w:numPr>
        <w:tabs>
          <w:tab w:val="left" w:pos="567"/>
        </w:tabs>
        <w:suppressAutoHyphens/>
        <w:spacing w:before="120" w:after="120" w:line="1" w:lineRule="atLeast"/>
        <w:jc w:val="both"/>
        <w:textDirection w:val="btLr"/>
        <w:textAlignment w:val="top"/>
        <w:outlineLvl w:val="0"/>
        <w:rPr>
          <w:rFonts w:ascii="Verdana" w:hAnsi="Verdana"/>
          <w:sz w:val="20"/>
          <w:szCs w:val="20"/>
        </w:rPr>
      </w:pPr>
      <w:proofErr w:type="spellStart"/>
      <w:r w:rsidRPr="0090119D">
        <w:rPr>
          <w:rFonts w:ascii="Verdana" w:hAnsi="Verdana"/>
          <w:sz w:val="20"/>
          <w:szCs w:val="20"/>
        </w:rPr>
        <w:t>Изпълнителят</w:t>
      </w:r>
      <w:proofErr w:type="spellEnd"/>
      <w:r w:rsidRPr="0090119D">
        <w:rPr>
          <w:rFonts w:ascii="Verdana" w:hAnsi="Verdana"/>
          <w:sz w:val="20"/>
          <w:szCs w:val="20"/>
        </w:rPr>
        <w:t xml:space="preserve"> </w:t>
      </w:r>
      <w:proofErr w:type="spellStart"/>
      <w:r w:rsidRPr="0090119D">
        <w:rPr>
          <w:rFonts w:ascii="Verdana" w:hAnsi="Verdana"/>
          <w:sz w:val="20"/>
          <w:szCs w:val="20"/>
        </w:rPr>
        <w:t>декларира</w:t>
      </w:r>
      <w:proofErr w:type="spellEnd"/>
      <w:r w:rsidRPr="0090119D">
        <w:rPr>
          <w:rFonts w:ascii="Verdana" w:hAnsi="Verdana"/>
          <w:sz w:val="20"/>
          <w:szCs w:val="20"/>
        </w:rPr>
        <w:t xml:space="preserve">, </w:t>
      </w:r>
      <w:proofErr w:type="spellStart"/>
      <w:r w:rsidRPr="0090119D">
        <w:rPr>
          <w:rFonts w:ascii="Verdana" w:hAnsi="Verdana"/>
          <w:sz w:val="20"/>
          <w:szCs w:val="20"/>
        </w:rPr>
        <w:t>че</w:t>
      </w:r>
      <w:proofErr w:type="spellEnd"/>
      <w:r w:rsidRPr="0090119D">
        <w:rPr>
          <w:rFonts w:ascii="Verdana" w:hAnsi="Verdana"/>
          <w:sz w:val="20"/>
          <w:szCs w:val="20"/>
        </w:rPr>
        <w:t xml:space="preserve"> </w:t>
      </w:r>
      <w:proofErr w:type="spellStart"/>
      <w:r w:rsidRPr="0090119D">
        <w:rPr>
          <w:rFonts w:ascii="Verdana" w:hAnsi="Verdana"/>
          <w:sz w:val="20"/>
          <w:szCs w:val="20"/>
        </w:rPr>
        <w:t>доколкото</w:t>
      </w:r>
      <w:proofErr w:type="spellEnd"/>
      <w:r w:rsidRPr="0090119D">
        <w:rPr>
          <w:rFonts w:ascii="Verdana" w:hAnsi="Verdana"/>
          <w:sz w:val="20"/>
          <w:szCs w:val="20"/>
        </w:rPr>
        <w:t xml:space="preserve"> </w:t>
      </w:r>
      <w:proofErr w:type="spellStart"/>
      <w:r w:rsidRPr="0090119D">
        <w:rPr>
          <w:rFonts w:ascii="Verdana" w:hAnsi="Verdana"/>
          <w:sz w:val="20"/>
          <w:szCs w:val="20"/>
        </w:rPr>
        <w:t>му</w:t>
      </w:r>
      <w:proofErr w:type="spellEnd"/>
      <w:r w:rsidRPr="0090119D">
        <w:rPr>
          <w:rFonts w:ascii="Verdana" w:hAnsi="Verdana"/>
          <w:sz w:val="20"/>
          <w:szCs w:val="20"/>
        </w:rPr>
        <w:t xml:space="preserve"> е </w:t>
      </w:r>
      <w:proofErr w:type="spellStart"/>
      <w:r w:rsidRPr="0090119D">
        <w:rPr>
          <w:rFonts w:ascii="Verdana" w:hAnsi="Verdana"/>
          <w:sz w:val="20"/>
          <w:szCs w:val="20"/>
        </w:rPr>
        <w:t>известно</w:t>
      </w:r>
      <w:proofErr w:type="spellEnd"/>
      <w:r w:rsidRPr="0090119D">
        <w:rPr>
          <w:rFonts w:ascii="Verdana" w:hAnsi="Verdana"/>
          <w:sz w:val="20"/>
          <w:szCs w:val="20"/>
        </w:rPr>
        <w:t xml:space="preserve">, </w:t>
      </w:r>
      <w:proofErr w:type="spellStart"/>
      <w:r w:rsidRPr="0090119D">
        <w:rPr>
          <w:rFonts w:ascii="Verdana" w:hAnsi="Verdana"/>
          <w:sz w:val="20"/>
          <w:szCs w:val="20"/>
        </w:rPr>
        <w:t>законните</w:t>
      </w:r>
      <w:proofErr w:type="spellEnd"/>
      <w:r w:rsidRPr="0090119D">
        <w:rPr>
          <w:rFonts w:ascii="Verdana" w:hAnsi="Verdana"/>
          <w:sz w:val="20"/>
          <w:szCs w:val="20"/>
        </w:rPr>
        <w:t xml:space="preserve"> </w:t>
      </w:r>
      <w:proofErr w:type="spellStart"/>
      <w:r w:rsidRPr="0090119D">
        <w:rPr>
          <w:rFonts w:ascii="Verdana" w:hAnsi="Verdana"/>
          <w:sz w:val="20"/>
          <w:szCs w:val="20"/>
        </w:rPr>
        <w:t>му</w:t>
      </w:r>
      <w:proofErr w:type="spellEnd"/>
      <w:r w:rsidRPr="0090119D">
        <w:rPr>
          <w:rFonts w:ascii="Verdana" w:hAnsi="Verdana"/>
          <w:sz w:val="20"/>
          <w:szCs w:val="20"/>
        </w:rPr>
        <w:t xml:space="preserve"> </w:t>
      </w:r>
      <w:proofErr w:type="spellStart"/>
      <w:r w:rsidRPr="0090119D">
        <w:rPr>
          <w:rFonts w:ascii="Verdana" w:hAnsi="Verdana"/>
          <w:sz w:val="20"/>
          <w:szCs w:val="20"/>
        </w:rPr>
        <w:t>представители</w:t>
      </w:r>
      <w:proofErr w:type="spellEnd"/>
      <w:r w:rsidRPr="0090119D">
        <w:rPr>
          <w:rFonts w:ascii="Verdana" w:hAnsi="Verdana"/>
          <w:sz w:val="20"/>
          <w:szCs w:val="20"/>
        </w:rPr>
        <w:t xml:space="preserve">, </w:t>
      </w:r>
      <w:proofErr w:type="spellStart"/>
      <w:r w:rsidRPr="0090119D">
        <w:rPr>
          <w:rFonts w:ascii="Verdana" w:hAnsi="Verdana"/>
          <w:sz w:val="20"/>
          <w:szCs w:val="20"/>
        </w:rPr>
        <w:t>директори</w:t>
      </w:r>
      <w:proofErr w:type="spellEnd"/>
      <w:r w:rsidRPr="0090119D">
        <w:rPr>
          <w:rFonts w:ascii="Verdana" w:hAnsi="Verdana"/>
          <w:sz w:val="20"/>
          <w:szCs w:val="20"/>
        </w:rPr>
        <w:t xml:space="preserve">, </w:t>
      </w:r>
      <w:proofErr w:type="spellStart"/>
      <w:r w:rsidRPr="0090119D">
        <w:rPr>
          <w:rFonts w:ascii="Verdana" w:hAnsi="Verdana"/>
          <w:sz w:val="20"/>
          <w:szCs w:val="20"/>
        </w:rPr>
        <w:t>служители</w:t>
      </w:r>
      <w:proofErr w:type="spellEnd"/>
      <w:r w:rsidRPr="0090119D">
        <w:rPr>
          <w:rFonts w:ascii="Verdana" w:hAnsi="Verdana"/>
          <w:sz w:val="20"/>
          <w:szCs w:val="20"/>
        </w:rPr>
        <w:t xml:space="preserve">, </w:t>
      </w:r>
      <w:proofErr w:type="spellStart"/>
      <w:r w:rsidRPr="0090119D">
        <w:rPr>
          <w:rFonts w:ascii="Verdana" w:hAnsi="Verdana"/>
          <w:sz w:val="20"/>
          <w:szCs w:val="20"/>
        </w:rPr>
        <w:t>представители</w:t>
      </w:r>
      <w:proofErr w:type="spellEnd"/>
      <w:r w:rsidRPr="0090119D">
        <w:rPr>
          <w:rFonts w:ascii="Verdana" w:hAnsi="Verdana"/>
          <w:sz w:val="20"/>
          <w:szCs w:val="20"/>
        </w:rPr>
        <w:t xml:space="preserve"> и </w:t>
      </w:r>
      <w:proofErr w:type="spellStart"/>
      <w:r w:rsidRPr="0090119D">
        <w:rPr>
          <w:rFonts w:ascii="Verdana" w:hAnsi="Verdana"/>
          <w:sz w:val="20"/>
          <w:szCs w:val="20"/>
        </w:rPr>
        <w:t>всяко</w:t>
      </w:r>
      <w:proofErr w:type="spellEnd"/>
      <w:r w:rsidRPr="0090119D">
        <w:rPr>
          <w:rFonts w:ascii="Verdana" w:hAnsi="Verdana"/>
          <w:sz w:val="20"/>
          <w:szCs w:val="20"/>
        </w:rPr>
        <w:t xml:space="preserve"> </w:t>
      </w:r>
      <w:proofErr w:type="spellStart"/>
      <w:r w:rsidRPr="0090119D">
        <w:rPr>
          <w:rFonts w:ascii="Verdana" w:hAnsi="Verdana"/>
          <w:sz w:val="20"/>
          <w:szCs w:val="20"/>
        </w:rPr>
        <w:t>лице</w:t>
      </w:r>
      <w:proofErr w:type="spellEnd"/>
      <w:r w:rsidRPr="0090119D">
        <w:rPr>
          <w:rFonts w:ascii="Verdana" w:hAnsi="Verdana"/>
          <w:sz w:val="20"/>
          <w:szCs w:val="20"/>
        </w:rPr>
        <w:t xml:space="preserve">, </w:t>
      </w:r>
      <w:proofErr w:type="spellStart"/>
      <w:r w:rsidRPr="0090119D">
        <w:rPr>
          <w:rFonts w:ascii="Verdana" w:hAnsi="Verdana"/>
          <w:sz w:val="20"/>
          <w:szCs w:val="20"/>
        </w:rPr>
        <w:t>което</w:t>
      </w:r>
      <w:proofErr w:type="spellEnd"/>
      <w:r w:rsidRPr="0090119D">
        <w:rPr>
          <w:rFonts w:ascii="Verdana" w:hAnsi="Verdana"/>
          <w:sz w:val="20"/>
          <w:szCs w:val="20"/>
        </w:rPr>
        <w:t xml:space="preserve"> </w:t>
      </w:r>
      <w:proofErr w:type="spellStart"/>
      <w:r w:rsidRPr="0090119D">
        <w:rPr>
          <w:rFonts w:ascii="Verdana" w:hAnsi="Verdana"/>
          <w:sz w:val="20"/>
          <w:szCs w:val="20"/>
        </w:rPr>
        <w:t>извършва</w:t>
      </w:r>
      <w:proofErr w:type="spellEnd"/>
      <w:r w:rsidRPr="0090119D">
        <w:rPr>
          <w:rFonts w:ascii="Verdana" w:hAnsi="Verdana"/>
          <w:sz w:val="20"/>
          <w:szCs w:val="20"/>
        </w:rPr>
        <w:t xml:space="preserve"> </w:t>
      </w:r>
      <w:proofErr w:type="spellStart"/>
      <w:r w:rsidRPr="0090119D">
        <w:rPr>
          <w:rFonts w:ascii="Verdana" w:hAnsi="Verdana"/>
          <w:sz w:val="20"/>
          <w:szCs w:val="20"/>
        </w:rPr>
        <w:t>услуги</w:t>
      </w:r>
      <w:proofErr w:type="spellEnd"/>
      <w:r w:rsidRPr="0090119D">
        <w:rPr>
          <w:rFonts w:ascii="Verdana" w:hAnsi="Verdana"/>
          <w:sz w:val="20"/>
          <w:szCs w:val="20"/>
        </w:rPr>
        <w:t xml:space="preserve">, </w:t>
      </w:r>
      <w:proofErr w:type="spellStart"/>
      <w:r w:rsidRPr="0090119D">
        <w:rPr>
          <w:rFonts w:ascii="Verdana" w:hAnsi="Verdana"/>
          <w:sz w:val="20"/>
          <w:szCs w:val="20"/>
        </w:rPr>
        <w:t>съгласно</w:t>
      </w:r>
      <w:proofErr w:type="spellEnd"/>
      <w:r w:rsidRPr="0090119D">
        <w:rPr>
          <w:rFonts w:ascii="Verdana" w:hAnsi="Verdana"/>
          <w:sz w:val="20"/>
          <w:szCs w:val="20"/>
        </w:rPr>
        <w:t xml:space="preserve"> </w:t>
      </w:r>
      <w:proofErr w:type="spellStart"/>
      <w:r w:rsidRPr="0090119D">
        <w:rPr>
          <w:rFonts w:ascii="Verdana" w:hAnsi="Verdana"/>
          <w:sz w:val="20"/>
          <w:szCs w:val="20"/>
        </w:rPr>
        <w:t>този</w:t>
      </w:r>
      <w:proofErr w:type="spellEnd"/>
      <w:r w:rsidRPr="0090119D">
        <w:rPr>
          <w:rFonts w:ascii="Verdana" w:hAnsi="Verdana"/>
          <w:sz w:val="20"/>
          <w:szCs w:val="20"/>
        </w:rPr>
        <w:t xml:space="preserve"> </w:t>
      </w:r>
      <w:proofErr w:type="spellStart"/>
      <w:r w:rsidRPr="0090119D">
        <w:rPr>
          <w:rFonts w:ascii="Verdana" w:hAnsi="Verdana"/>
          <w:sz w:val="20"/>
          <w:szCs w:val="20"/>
        </w:rPr>
        <w:t>договор</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името</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Възложителя</w:t>
      </w:r>
      <w:proofErr w:type="spellEnd"/>
      <w:r w:rsidRPr="0090119D">
        <w:rPr>
          <w:rFonts w:ascii="Verdana" w:hAnsi="Verdana"/>
          <w:sz w:val="20"/>
          <w:szCs w:val="20"/>
        </w:rPr>
        <w:t xml:space="preserve"> и/</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други</w:t>
      </w:r>
      <w:proofErr w:type="spellEnd"/>
      <w:r w:rsidRPr="0090119D">
        <w:rPr>
          <w:rFonts w:ascii="Verdana" w:hAnsi="Verdana"/>
          <w:sz w:val="20"/>
          <w:szCs w:val="20"/>
        </w:rPr>
        <w:t xml:space="preserve"> </w:t>
      </w:r>
      <w:proofErr w:type="spellStart"/>
      <w:r w:rsidRPr="0090119D">
        <w:rPr>
          <w:rFonts w:ascii="Verdana" w:hAnsi="Verdana"/>
          <w:sz w:val="20"/>
          <w:szCs w:val="20"/>
        </w:rPr>
        <w:t>дружества</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групата</w:t>
      </w:r>
      <w:proofErr w:type="spellEnd"/>
      <w:r w:rsidRPr="0090119D">
        <w:rPr>
          <w:rFonts w:ascii="Verdana" w:hAnsi="Verdana"/>
          <w:sz w:val="20"/>
          <w:szCs w:val="20"/>
        </w:rPr>
        <w:t xml:space="preserve"> </w:t>
      </w:r>
      <w:proofErr w:type="spellStart"/>
      <w:r w:rsidRPr="0090119D">
        <w:rPr>
          <w:rFonts w:ascii="Verdana" w:hAnsi="Verdana"/>
          <w:sz w:val="20"/>
          <w:szCs w:val="20"/>
        </w:rPr>
        <w:t>Веолия</w:t>
      </w:r>
      <w:proofErr w:type="spellEnd"/>
      <w:r w:rsidRPr="0090119D">
        <w:rPr>
          <w:rFonts w:ascii="Verdana" w:hAnsi="Verdana"/>
          <w:sz w:val="20"/>
          <w:szCs w:val="20"/>
        </w:rPr>
        <w:t xml:space="preserve">, </w:t>
      </w:r>
      <w:proofErr w:type="spellStart"/>
      <w:r w:rsidRPr="0090119D">
        <w:rPr>
          <w:rFonts w:ascii="Verdana" w:hAnsi="Verdana"/>
          <w:sz w:val="20"/>
          <w:szCs w:val="20"/>
        </w:rPr>
        <w:t>не</w:t>
      </w:r>
      <w:proofErr w:type="spellEnd"/>
      <w:r w:rsidRPr="0090119D">
        <w:rPr>
          <w:rFonts w:ascii="Verdana" w:hAnsi="Verdana"/>
          <w:sz w:val="20"/>
          <w:szCs w:val="20"/>
        </w:rPr>
        <w:t xml:space="preserve"> е и </w:t>
      </w:r>
      <w:proofErr w:type="spellStart"/>
      <w:r w:rsidRPr="0090119D">
        <w:rPr>
          <w:rFonts w:ascii="Verdana" w:hAnsi="Verdana"/>
          <w:sz w:val="20"/>
          <w:szCs w:val="20"/>
        </w:rPr>
        <w:t>няма</w:t>
      </w:r>
      <w:proofErr w:type="spellEnd"/>
      <w:r w:rsidRPr="0090119D">
        <w:rPr>
          <w:rFonts w:ascii="Verdana" w:hAnsi="Verdana"/>
          <w:sz w:val="20"/>
          <w:szCs w:val="20"/>
        </w:rPr>
        <w:t xml:space="preserve"> </w:t>
      </w:r>
      <w:proofErr w:type="spellStart"/>
      <w:r w:rsidRPr="0090119D">
        <w:rPr>
          <w:rFonts w:ascii="Verdana" w:hAnsi="Verdana"/>
          <w:sz w:val="20"/>
          <w:szCs w:val="20"/>
        </w:rPr>
        <w:t>пряко</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косвено</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предлага</w:t>
      </w:r>
      <w:proofErr w:type="spellEnd"/>
      <w:r w:rsidRPr="0090119D">
        <w:rPr>
          <w:rFonts w:ascii="Verdana" w:hAnsi="Verdana"/>
          <w:sz w:val="20"/>
          <w:szCs w:val="20"/>
        </w:rPr>
        <w:t xml:space="preserve">, </w:t>
      </w:r>
      <w:proofErr w:type="spellStart"/>
      <w:r w:rsidRPr="0090119D">
        <w:rPr>
          <w:rFonts w:ascii="Verdana" w:hAnsi="Verdana"/>
          <w:sz w:val="20"/>
          <w:szCs w:val="20"/>
        </w:rPr>
        <w:t>дава</w:t>
      </w:r>
      <w:proofErr w:type="spellEnd"/>
      <w:r w:rsidRPr="0090119D">
        <w:rPr>
          <w:rFonts w:ascii="Verdana" w:hAnsi="Verdana"/>
          <w:sz w:val="20"/>
          <w:szCs w:val="20"/>
        </w:rPr>
        <w:t xml:space="preserve">, </w:t>
      </w:r>
      <w:proofErr w:type="spellStart"/>
      <w:r w:rsidRPr="0090119D">
        <w:rPr>
          <w:rFonts w:ascii="Verdana" w:hAnsi="Verdana"/>
          <w:sz w:val="20"/>
          <w:szCs w:val="20"/>
        </w:rPr>
        <w:t>съгласява</w:t>
      </w:r>
      <w:proofErr w:type="spellEnd"/>
      <w:r w:rsidRPr="0090119D">
        <w:rPr>
          <w:rFonts w:ascii="Verdana" w:hAnsi="Verdana"/>
          <w:sz w:val="20"/>
          <w:szCs w:val="20"/>
        </w:rPr>
        <w:t xml:space="preserve"> </w:t>
      </w:r>
      <w:proofErr w:type="spellStart"/>
      <w:r w:rsidRPr="0090119D">
        <w:rPr>
          <w:rFonts w:ascii="Verdana" w:hAnsi="Verdana"/>
          <w:sz w:val="20"/>
          <w:szCs w:val="20"/>
        </w:rPr>
        <w:t>се</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дава</w:t>
      </w:r>
      <w:proofErr w:type="spellEnd"/>
      <w:r w:rsidRPr="0090119D">
        <w:rPr>
          <w:rFonts w:ascii="Verdana" w:hAnsi="Verdana"/>
          <w:sz w:val="20"/>
          <w:szCs w:val="20"/>
        </w:rPr>
        <w:t xml:space="preserve">, </w:t>
      </w:r>
      <w:proofErr w:type="spellStart"/>
      <w:r w:rsidRPr="0090119D">
        <w:rPr>
          <w:rFonts w:ascii="Verdana" w:hAnsi="Verdana"/>
          <w:sz w:val="20"/>
          <w:szCs w:val="20"/>
        </w:rPr>
        <w:t>разрешава</w:t>
      </w:r>
      <w:proofErr w:type="spellEnd"/>
      <w:r w:rsidRPr="0090119D">
        <w:rPr>
          <w:rFonts w:ascii="Verdana" w:hAnsi="Verdana"/>
          <w:sz w:val="20"/>
          <w:szCs w:val="20"/>
        </w:rPr>
        <w:t xml:space="preserve">, </w:t>
      </w:r>
      <w:proofErr w:type="spellStart"/>
      <w:r w:rsidRPr="0090119D">
        <w:rPr>
          <w:rFonts w:ascii="Verdana" w:hAnsi="Verdana"/>
          <w:sz w:val="20"/>
          <w:szCs w:val="20"/>
        </w:rPr>
        <w:t>иска</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приема</w:t>
      </w:r>
      <w:proofErr w:type="spellEnd"/>
      <w:r w:rsidRPr="0090119D">
        <w:rPr>
          <w:rFonts w:ascii="Verdana" w:hAnsi="Verdana"/>
          <w:sz w:val="20"/>
          <w:szCs w:val="20"/>
        </w:rPr>
        <w:t xml:space="preserve"> </w:t>
      </w:r>
      <w:proofErr w:type="spellStart"/>
      <w:r w:rsidRPr="0090119D">
        <w:rPr>
          <w:rFonts w:ascii="Verdana" w:hAnsi="Verdana"/>
          <w:sz w:val="20"/>
          <w:szCs w:val="20"/>
        </w:rPr>
        <w:t>даването</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пари</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друга</w:t>
      </w:r>
      <w:proofErr w:type="spellEnd"/>
      <w:r w:rsidRPr="0090119D">
        <w:rPr>
          <w:rFonts w:ascii="Verdana" w:hAnsi="Verdana"/>
          <w:sz w:val="20"/>
          <w:szCs w:val="20"/>
        </w:rPr>
        <w:t xml:space="preserve"> </w:t>
      </w:r>
      <w:proofErr w:type="spellStart"/>
      <w:r w:rsidRPr="0090119D">
        <w:rPr>
          <w:rFonts w:ascii="Verdana" w:hAnsi="Verdana"/>
          <w:sz w:val="20"/>
          <w:szCs w:val="20"/>
        </w:rPr>
        <w:t>облага</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предоставя</w:t>
      </w:r>
      <w:proofErr w:type="spellEnd"/>
      <w:r w:rsidRPr="0090119D">
        <w:rPr>
          <w:rFonts w:ascii="Verdana" w:hAnsi="Verdana"/>
          <w:sz w:val="20"/>
          <w:szCs w:val="20"/>
        </w:rPr>
        <w:t xml:space="preserve"> </w:t>
      </w:r>
      <w:proofErr w:type="spellStart"/>
      <w:r w:rsidRPr="0090119D">
        <w:rPr>
          <w:rFonts w:ascii="Verdana" w:hAnsi="Verdana"/>
          <w:sz w:val="20"/>
          <w:szCs w:val="20"/>
        </w:rPr>
        <w:t>предимство</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подарък</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лице</w:t>
      </w:r>
      <w:proofErr w:type="spellEnd"/>
      <w:r w:rsidRPr="0090119D">
        <w:rPr>
          <w:rFonts w:ascii="Verdana" w:hAnsi="Verdana"/>
          <w:sz w:val="20"/>
          <w:szCs w:val="20"/>
        </w:rPr>
        <w:t xml:space="preserve">, </w:t>
      </w:r>
      <w:proofErr w:type="spellStart"/>
      <w:r w:rsidRPr="0090119D">
        <w:rPr>
          <w:rFonts w:ascii="Verdana" w:hAnsi="Verdana"/>
          <w:sz w:val="20"/>
          <w:szCs w:val="20"/>
        </w:rPr>
        <w:t>компания</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предприятие</w:t>
      </w:r>
      <w:proofErr w:type="spellEnd"/>
      <w:r w:rsidRPr="0090119D">
        <w:rPr>
          <w:rFonts w:ascii="Verdana" w:hAnsi="Verdana"/>
          <w:sz w:val="20"/>
          <w:szCs w:val="20"/>
        </w:rPr>
        <w:t xml:space="preserve">, </w:t>
      </w:r>
      <w:proofErr w:type="spellStart"/>
      <w:r w:rsidRPr="0090119D">
        <w:rPr>
          <w:rFonts w:ascii="Verdana" w:hAnsi="Verdana"/>
          <w:sz w:val="20"/>
          <w:szCs w:val="20"/>
        </w:rPr>
        <w:t>включително</w:t>
      </w:r>
      <w:proofErr w:type="spellEnd"/>
      <w:r w:rsidRPr="0090119D">
        <w:rPr>
          <w:rFonts w:ascii="Verdana" w:hAnsi="Verdana"/>
          <w:sz w:val="20"/>
          <w:szCs w:val="20"/>
        </w:rPr>
        <w:t xml:space="preserve"> </w:t>
      </w:r>
      <w:proofErr w:type="spellStart"/>
      <w:r w:rsidRPr="0090119D">
        <w:rPr>
          <w:rFonts w:ascii="Verdana" w:hAnsi="Verdana"/>
          <w:sz w:val="20"/>
          <w:szCs w:val="20"/>
        </w:rPr>
        <w:t>държавни</w:t>
      </w:r>
      <w:proofErr w:type="spellEnd"/>
      <w:r w:rsidRPr="0090119D">
        <w:rPr>
          <w:rFonts w:ascii="Verdana" w:hAnsi="Verdana"/>
          <w:sz w:val="20"/>
          <w:szCs w:val="20"/>
        </w:rPr>
        <w:t xml:space="preserve"> </w:t>
      </w:r>
      <w:proofErr w:type="spellStart"/>
      <w:r w:rsidRPr="0090119D">
        <w:rPr>
          <w:rFonts w:ascii="Verdana" w:hAnsi="Verdana"/>
          <w:sz w:val="20"/>
          <w:szCs w:val="20"/>
        </w:rPr>
        <w:t>чиновници</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служители</w:t>
      </w:r>
      <w:proofErr w:type="spellEnd"/>
      <w:r w:rsidRPr="0090119D">
        <w:rPr>
          <w:rFonts w:ascii="Verdana" w:hAnsi="Verdana"/>
          <w:sz w:val="20"/>
          <w:szCs w:val="20"/>
        </w:rPr>
        <w:t xml:space="preserve">, </w:t>
      </w:r>
      <w:proofErr w:type="spellStart"/>
      <w:r w:rsidRPr="0090119D">
        <w:rPr>
          <w:rFonts w:ascii="Verdana" w:hAnsi="Verdana"/>
          <w:sz w:val="20"/>
          <w:szCs w:val="20"/>
        </w:rPr>
        <w:t>представители</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политически</w:t>
      </w:r>
      <w:proofErr w:type="spellEnd"/>
      <w:r w:rsidRPr="0090119D">
        <w:rPr>
          <w:rFonts w:ascii="Verdana" w:hAnsi="Verdana"/>
          <w:sz w:val="20"/>
          <w:szCs w:val="20"/>
        </w:rPr>
        <w:t xml:space="preserve"> </w:t>
      </w:r>
      <w:proofErr w:type="spellStart"/>
      <w:r w:rsidRPr="0090119D">
        <w:rPr>
          <w:rFonts w:ascii="Verdana" w:hAnsi="Verdana"/>
          <w:sz w:val="20"/>
          <w:szCs w:val="20"/>
        </w:rPr>
        <w:t>партии</w:t>
      </w:r>
      <w:proofErr w:type="spellEnd"/>
      <w:r w:rsidRPr="0090119D">
        <w:rPr>
          <w:rFonts w:ascii="Verdana" w:hAnsi="Verdana"/>
          <w:sz w:val="20"/>
          <w:szCs w:val="20"/>
        </w:rPr>
        <w:t xml:space="preserve">, </w:t>
      </w:r>
      <w:proofErr w:type="spellStart"/>
      <w:r w:rsidRPr="0090119D">
        <w:rPr>
          <w:rFonts w:ascii="Verdana" w:hAnsi="Verdana"/>
          <w:sz w:val="20"/>
          <w:szCs w:val="20"/>
        </w:rPr>
        <w:t>кандидати</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политически</w:t>
      </w:r>
      <w:proofErr w:type="spellEnd"/>
      <w:r w:rsidRPr="0090119D">
        <w:rPr>
          <w:rFonts w:ascii="Verdana" w:hAnsi="Verdana"/>
          <w:sz w:val="20"/>
          <w:szCs w:val="20"/>
        </w:rPr>
        <w:t xml:space="preserve"> </w:t>
      </w:r>
      <w:proofErr w:type="spellStart"/>
      <w:r w:rsidRPr="0090119D">
        <w:rPr>
          <w:rFonts w:ascii="Verdana" w:hAnsi="Verdana"/>
          <w:sz w:val="20"/>
          <w:szCs w:val="20"/>
        </w:rPr>
        <w:t>длъжности</w:t>
      </w:r>
      <w:proofErr w:type="spellEnd"/>
      <w:r w:rsidRPr="0090119D">
        <w:rPr>
          <w:rFonts w:ascii="Verdana" w:hAnsi="Verdana"/>
          <w:sz w:val="20"/>
          <w:szCs w:val="20"/>
        </w:rPr>
        <w:t xml:space="preserve">, </w:t>
      </w:r>
      <w:proofErr w:type="spellStart"/>
      <w:r w:rsidRPr="0090119D">
        <w:rPr>
          <w:rFonts w:ascii="Verdana" w:hAnsi="Verdana"/>
          <w:sz w:val="20"/>
          <w:szCs w:val="20"/>
        </w:rPr>
        <w:t>лице</w:t>
      </w:r>
      <w:proofErr w:type="spellEnd"/>
      <w:r w:rsidRPr="0090119D">
        <w:rPr>
          <w:rFonts w:ascii="Verdana" w:hAnsi="Verdana"/>
          <w:sz w:val="20"/>
          <w:szCs w:val="20"/>
        </w:rPr>
        <w:t xml:space="preserve">, </w:t>
      </w:r>
      <w:proofErr w:type="spellStart"/>
      <w:r w:rsidRPr="0090119D">
        <w:rPr>
          <w:rFonts w:ascii="Verdana" w:hAnsi="Verdana"/>
          <w:sz w:val="20"/>
          <w:szCs w:val="20"/>
        </w:rPr>
        <w:t>заемащо</w:t>
      </w:r>
      <w:proofErr w:type="spellEnd"/>
      <w:r w:rsidRPr="0090119D">
        <w:rPr>
          <w:rFonts w:ascii="Verdana" w:hAnsi="Verdana"/>
          <w:sz w:val="20"/>
          <w:szCs w:val="20"/>
        </w:rPr>
        <w:t xml:space="preserve"> </w:t>
      </w:r>
      <w:proofErr w:type="spellStart"/>
      <w:r w:rsidRPr="0090119D">
        <w:rPr>
          <w:rFonts w:ascii="Verdana" w:hAnsi="Verdana"/>
          <w:sz w:val="20"/>
          <w:szCs w:val="20"/>
        </w:rPr>
        <w:t>длъжност</w:t>
      </w:r>
      <w:proofErr w:type="spellEnd"/>
      <w:r w:rsidRPr="0090119D">
        <w:rPr>
          <w:rFonts w:ascii="Verdana" w:hAnsi="Verdana"/>
          <w:sz w:val="20"/>
          <w:szCs w:val="20"/>
        </w:rPr>
        <w:t xml:space="preserve"> в </w:t>
      </w:r>
      <w:proofErr w:type="spellStart"/>
      <w:r w:rsidRPr="0090119D">
        <w:rPr>
          <w:rFonts w:ascii="Verdana" w:hAnsi="Verdana"/>
          <w:sz w:val="20"/>
          <w:szCs w:val="20"/>
        </w:rPr>
        <w:t>административен</w:t>
      </w:r>
      <w:proofErr w:type="spellEnd"/>
      <w:r w:rsidRPr="0090119D">
        <w:rPr>
          <w:rFonts w:ascii="Verdana" w:hAnsi="Verdana"/>
          <w:sz w:val="20"/>
          <w:szCs w:val="20"/>
        </w:rPr>
        <w:t xml:space="preserve"> </w:t>
      </w:r>
      <w:proofErr w:type="spellStart"/>
      <w:r w:rsidRPr="0090119D">
        <w:rPr>
          <w:rFonts w:ascii="Verdana" w:hAnsi="Verdana"/>
          <w:sz w:val="20"/>
          <w:szCs w:val="20"/>
        </w:rPr>
        <w:t>орган</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орган</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законодателната</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съдебна</w:t>
      </w:r>
      <w:proofErr w:type="spellEnd"/>
      <w:r w:rsidRPr="0090119D">
        <w:rPr>
          <w:rFonts w:ascii="Verdana" w:hAnsi="Verdana"/>
          <w:sz w:val="20"/>
          <w:szCs w:val="20"/>
        </w:rPr>
        <w:t xml:space="preserve"> </w:t>
      </w:r>
      <w:proofErr w:type="spellStart"/>
      <w:r w:rsidRPr="0090119D">
        <w:rPr>
          <w:rFonts w:ascii="Verdana" w:hAnsi="Verdana"/>
          <w:sz w:val="20"/>
          <w:szCs w:val="20"/>
        </w:rPr>
        <w:t>власт</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името</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страна</w:t>
      </w:r>
      <w:proofErr w:type="spellEnd"/>
      <w:r w:rsidRPr="0090119D">
        <w:rPr>
          <w:rFonts w:ascii="Verdana" w:hAnsi="Verdana"/>
          <w:sz w:val="20"/>
          <w:szCs w:val="20"/>
        </w:rPr>
        <w:t xml:space="preserve">, </w:t>
      </w:r>
      <w:proofErr w:type="spellStart"/>
      <w:r w:rsidRPr="0090119D">
        <w:rPr>
          <w:rFonts w:ascii="Verdana" w:hAnsi="Verdana"/>
          <w:sz w:val="20"/>
          <w:szCs w:val="20"/>
        </w:rPr>
        <w:t>държавна</w:t>
      </w:r>
      <w:proofErr w:type="spellEnd"/>
      <w:r w:rsidRPr="0090119D">
        <w:rPr>
          <w:rFonts w:ascii="Verdana" w:hAnsi="Verdana"/>
          <w:sz w:val="20"/>
          <w:szCs w:val="20"/>
        </w:rPr>
        <w:t xml:space="preserve"> </w:t>
      </w:r>
      <w:proofErr w:type="spellStart"/>
      <w:r w:rsidRPr="0090119D">
        <w:rPr>
          <w:rFonts w:ascii="Verdana" w:hAnsi="Verdana"/>
          <w:sz w:val="20"/>
          <w:szCs w:val="20"/>
        </w:rPr>
        <w:t>агенция</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държавна</w:t>
      </w:r>
      <w:proofErr w:type="spellEnd"/>
      <w:r w:rsidRPr="0090119D">
        <w:rPr>
          <w:rFonts w:ascii="Verdana" w:hAnsi="Verdana"/>
          <w:sz w:val="20"/>
          <w:szCs w:val="20"/>
        </w:rPr>
        <w:t xml:space="preserve"> </w:t>
      </w:r>
      <w:proofErr w:type="spellStart"/>
      <w:r w:rsidRPr="0090119D">
        <w:rPr>
          <w:rFonts w:ascii="Verdana" w:hAnsi="Verdana"/>
          <w:sz w:val="20"/>
          <w:szCs w:val="20"/>
        </w:rPr>
        <w:t>компания</w:t>
      </w:r>
      <w:proofErr w:type="spellEnd"/>
      <w:r w:rsidRPr="0090119D">
        <w:rPr>
          <w:rFonts w:ascii="Verdana" w:hAnsi="Verdana"/>
          <w:sz w:val="20"/>
          <w:szCs w:val="20"/>
        </w:rPr>
        <w:t xml:space="preserve">, </w:t>
      </w:r>
      <w:proofErr w:type="spellStart"/>
      <w:r w:rsidRPr="0090119D">
        <w:rPr>
          <w:rFonts w:ascii="Verdana" w:hAnsi="Verdana"/>
          <w:sz w:val="20"/>
          <w:szCs w:val="20"/>
        </w:rPr>
        <w:t>длъжностно</w:t>
      </w:r>
      <w:proofErr w:type="spellEnd"/>
      <w:r w:rsidRPr="0090119D">
        <w:rPr>
          <w:rFonts w:ascii="Verdana" w:hAnsi="Verdana"/>
          <w:sz w:val="20"/>
          <w:szCs w:val="20"/>
        </w:rPr>
        <w:t xml:space="preserve"> </w:t>
      </w:r>
      <w:proofErr w:type="spellStart"/>
      <w:r w:rsidRPr="0090119D">
        <w:rPr>
          <w:rFonts w:ascii="Verdana" w:hAnsi="Verdana"/>
          <w:sz w:val="20"/>
          <w:szCs w:val="20"/>
        </w:rPr>
        <w:t>лице</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публична</w:t>
      </w:r>
      <w:proofErr w:type="spellEnd"/>
      <w:r w:rsidRPr="0090119D">
        <w:rPr>
          <w:rFonts w:ascii="Verdana" w:hAnsi="Verdana"/>
          <w:sz w:val="20"/>
          <w:szCs w:val="20"/>
        </w:rPr>
        <w:t xml:space="preserve"> </w:t>
      </w:r>
      <w:proofErr w:type="spellStart"/>
      <w:r w:rsidRPr="0090119D">
        <w:rPr>
          <w:rFonts w:ascii="Verdana" w:hAnsi="Verdana"/>
          <w:sz w:val="20"/>
          <w:szCs w:val="20"/>
        </w:rPr>
        <w:t>организация</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международна</w:t>
      </w:r>
      <w:proofErr w:type="spellEnd"/>
      <w:r w:rsidRPr="0090119D">
        <w:rPr>
          <w:rFonts w:ascii="Verdana" w:hAnsi="Verdana"/>
          <w:sz w:val="20"/>
          <w:szCs w:val="20"/>
        </w:rPr>
        <w:t xml:space="preserve"> </w:t>
      </w:r>
      <w:proofErr w:type="spellStart"/>
      <w:r w:rsidRPr="0090119D">
        <w:rPr>
          <w:rFonts w:ascii="Verdana" w:hAnsi="Verdana"/>
          <w:sz w:val="20"/>
          <w:szCs w:val="20"/>
        </w:rPr>
        <w:t>организация</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целите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корупционно</w:t>
      </w:r>
      <w:proofErr w:type="spellEnd"/>
      <w:r w:rsidRPr="0090119D">
        <w:rPr>
          <w:rFonts w:ascii="Verdana" w:hAnsi="Verdana"/>
          <w:sz w:val="20"/>
          <w:szCs w:val="20"/>
        </w:rPr>
        <w:t xml:space="preserve"> </w:t>
      </w:r>
      <w:proofErr w:type="spellStart"/>
      <w:r w:rsidRPr="0090119D">
        <w:rPr>
          <w:rFonts w:ascii="Verdana" w:hAnsi="Verdana"/>
          <w:sz w:val="20"/>
          <w:szCs w:val="20"/>
        </w:rPr>
        <w:t>влияние</w:t>
      </w:r>
      <w:proofErr w:type="spellEnd"/>
      <w:r w:rsidRPr="0090119D">
        <w:rPr>
          <w:rFonts w:ascii="Verdana" w:hAnsi="Verdana"/>
          <w:sz w:val="20"/>
          <w:szCs w:val="20"/>
        </w:rPr>
        <w:t xml:space="preserve"> </w:t>
      </w:r>
      <w:proofErr w:type="spellStart"/>
      <w:r w:rsidRPr="0090119D">
        <w:rPr>
          <w:rFonts w:ascii="Verdana" w:hAnsi="Verdana"/>
          <w:sz w:val="20"/>
          <w:szCs w:val="20"/>
        </w:rPr>
        <w:t>върху</w:t>
      </w:r>
      <w:proofErr w:type="spellEnd"/>
      <w:r w:rsidRPr="0090119D">
        <w:rPr>
          <w:rFonts w:ascii="Verdana" w:hAnsi="Verdana"/>
          <w:sz w:val="20"/>
          <w:szCs w:val="20"/>
        </w:rPr>
        <w:t xml:space="preserve"> </w:t>
      </w:r>
      <w:proofErr w:type="spellStart"/>
      <w:r w:rsidRPr="0090119D">
        <w:rPr>
          <w:rFonts w:ascii="Verdana" w:hAnsi="Verdana"/>
          <w:sz w:val="20"/>
          <w:szCs w:val="20"/>
        </w:rPr>
        <w:t>такова</w:t>
      </w:r>
      <w:proofErr w:type="spellEnd"/>
      <w:r w:rsidRPr="0090119D">
        <w:rPr>
          <w:rFonts w:ascii="Verdana" w:hAnsi="Verdana"/>
          <w:sz w:val="20"/>
          <w:szCs w:val="20"/>
        </w:rPr>
        <w:t xml:space="preserve"> </w:t>
      </w:r>
      <w:proofErr w:type="spellStart"/>
      <w:r w:rsidRPr="0090119D">
        <w:rPr>
          <w:rFonts w:ascii="Verdana" w:hAnsi="Verdana"/>
          <w:sz w:val="20"/>
          <w:szCs w:val="20"/>
        </w:rPr>
        <w:t>лице</w:t>
      </w:r>
      <w:proofErr w:type="spellEnd"/>
      <w:r w:rsidRPr="0090119D">
        <w:rPr>
          <w:rFonts w:ascii="Verdana" w:hAnsi="Verdana"/>
          <w:sz w:val="20"/>
          <w:szCs w:val="20"/>
        </w:rPr>
        <w:t xml:space="preserve"> в </w:t>
      </w:r>
      <w:proofErr w:type="spellStart"/>
      <w:r w:rsidRPr="0090119D">
        <w:rPr>
          <w:rFonts w:ascii="Verdana" w:hAnsi="Verdana"/>
          <w:sz w:val="20"/>
          <w:szCs w:val="20"/>
        </w:rPr>
        <w:t>заеманата</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него</w:t>
      </w:r>
      <w:proofErr w:type="spellEnd"/>
      <w:r w:rsidRPr="0090119D">
        <w:rPr>
          <w:rFonts w:ascii="Verdana" w:hAnsi="Verdana"/>
          <w:sz w:val="20"/>
          <w:szCs w:val="20"/>
        </w:rPr>
        <w:t xml:space="preserve"> </w:t>
      </w:r>
      <w:proofErr w:type="spellStart"/>
      <w:r w:rsidRPr="0090119D">
        <w:rPr>
          <w:rFonts w:ascii="Verdana" w:hAnsi="Verdana"/>
          <w:sz w:val="20"/>
          <w:szCs w:val="20"/>
        </w:rPr>
        <w:t>служебна</w:t>
      </w:r>
      <w:proofErr w:type="spellEnd"/>
      <w:r w:rsidRPr="0090119D">
        <w:rPr>
          <w:rFonts w:ascii="Verdana" w:hAnsi="Verdana"/>
          <w:sz w:val="20"/>
          <w:szCs w:val="20"/>
        </w:rPr>
        <w:t xml:space="preserve"> </w:t>
      </w:r>
      <w:proofErr w:type="spellStart"/>
      <w:r w:rsidRPr="0090119D">
        <w:rPr>
          <w:rFonts w:ascii="Verdana" w:hAnsi="Verdana"/>
          <w:sz w:val="20"/>
          <w:szCs w:val="20"/>
        </w:rPr>
        <w:t>длъжност</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целите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възнаграждаване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склоняване</w:t>
      </w:r>
      <w:proofErr w:type="spellEnd"/>
      <w:r w:rsidRPr="0090119D">
        <w:rPr>
          <w:rFonts w:ascii="Verdana" w:hAnsi="Verdana"/>
          <w:sz w:val="20"/>
          <w:szCs w:val="20"/>
        </w:rPr>
        <w:t xml:space="preserve"> </w:t>
      </w:r>
      <w:proofErr w:type="spellStart"/>
      <w:r w:rsidRPr="0090119D">
        <w:rPr>
          <w:rFonts w:ascii="Verdana" w:hAnsi="Verdana"/>
          <w:sz w:val="20"/>
          <w:szCs w:val="20"/>
        </w:rPr>
        <w:t>към</w:t>
      </w:r>
      <w:proofErr w:type="spellEnd"/>
      <w:r w:rsidRPr="0090119D">
        <w:rPr>
          <w:rFonts w:ascii="Verdana" w:hAnsi="Verdana"/>
          <w:sz w:val="20"/>
          <w:szCs w:val="20"/>
        </w:rPr>
        <w:t xml:space="preserve"> </w:t>
      </w:r>
      <w:proofErr w:type="spellStart"/>
      <w:r w:rsidRPr="0090119D">
        <w:rPr>
          <w:rFonts w:ascii="Verdana" w:hAnsi="Verdana"/>
          <w:sz w:val="20"/>
          <w:szCs w:val="20"/>
        </w:rPr>
        <w:t>неточно</w:t>
      </w:r>
      <w:proofErr w:type="spellEnd"/>
      <w:r w:rsidRPr="0090119D">
        <w:rPr>
          <w:rFonts w:ascii="Verdana" w:hAnsi="Verdana"/>
          <w:sz w:val="20"/>
          <w:szCs w:val="20"/>
        </w:rPr>
        <w:t xml:space="preserve"> </w:t>
      </w:r>
      <w:proofErr w:type="spellStart"/>
      <w:r w:rsidRPr="0090119D">
        <w:rPr>
          <w:rFonts w:ascii="Verdana" w:hAnsi="Verdana"/>
          <w:sz w:val="20"/>
          <w:szCs w:val="20"/>
        </w:rPr>
        <w:t>изпълнение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съответно</w:t>
      </w:r>
      <w:proofErr w:type="spellEnd"/>
      <w:r w:rsidRPr="0090119D">
        <w:rPr>
          <w:rFonts w:ascii="Verdana" w:hAnsi="Verdana"/>
          <w:sz w:val="20"/>
          <w:szCs w:val="20"/>
        </w:rPr>
        <w:t xml:space="preserve"> </w:t>
      </w:r>
      <w:proofErr w:type="spellStart"/>
      <w:r w:rsidRPr="0090119D">
        <w:rPr>
          <w:rFonts w:ascii="Verdana" w:hAnsi="Verdana"/>
          <w:sz w:val="20"/>
          <w:szCs w:val="20"/>
        </w:rPr>
        <w:t>задължение</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дейност</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лице</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се</w:t>
      </w:r>
      <w:proofErr w:type="spellEnd"/>
      <w:r w:rsidRPr="0090119D">
        <w:rPr>
          <w:rFonts w:ascii="Verdana" w:hAnsi="Verdana"/>
          <w:sz w:val="20"/>
          <w:szCs w:val="20"/>
        </w:rPr>
        <w:t xml:space="preserve"> </w:t>
      </w:r>
      <w:proofErr w:type="spellStart"/>
      <w:r w:rsidRPr="0090119D">
        <w:rPr>
          <w:rFonts w:ascii="Verdana" w:hAnsi="Verdana"/>
          <w:sz w:val="20"/>
          <w:szCs w:val="20"/>
        </w:rPr>
        <w:t>постигне</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запази</w:t>
      </w:r>
      <w:proofErr w:type="spellEnd"/>
      <w:r w:rsidRPr="0090119D">
        <w:rPr>
          <w:rFonts w:ascii="Verdana" w:hAnsi="Verdana"/>
          <w:sz w:val="20"/>
          <w:szCs w:val="20"/>
        </w:rPr>
        <w:t xml:space="preserve"> </w:t>
      </w:r>
      <w:proofErr w:type="spellStart"/>
      <w:r w:rsidRPr="0090119D">
        <w:rPr>
          <w:rFonts w:ascii="Verdana" w:hAnsi="Verdana"/>
          <w:sz w:val="20"/>
          <w:szCs w:val="20"/>
        </w:rPr>
        <w:t>даден</w:t>
      </w:r>
      <w:proofErr w:type="spellEnd"/>
      <w:r w:rsidRPr="0090119D">
        <w:rPr>
          <w:rFonts w:ascii="Verdana" w:hAnsi="Verdana"/>
          <w:sz w:val="20"/>
          <w:szCs w:val="20"/>
        </w:rPr>
        <w:t xml:space="preserve"> </w:t>
      </w:r>
      <w:proofErr w:type="spellStart"/>
      <w:r w:rsidRPr="0090119D">
        <w:rPr>
          <w:rFonts w:ascii="Verdana" w:hAnsi="Verdana"/>
          <w:sz w:val="20"/>
          <w:szCs w:val="20"/>
        </w:rPr>
        <w:t>бизнес</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Възложителя</w:t>
      </w:r>
      <w:proofErr w:type="spellEnd"/>
      <w:r w:rsidRPr="0090119D">
        <w:rPr>
          <w:rFonts w:ascii="Verdana" w:hAnsi="Verdana"/>
          <w:sz w:val="20"/>
          <w:szCs w:val="20"/>
        </w:rPr>
        <w:t xml:space="preserve"> и/</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други</w:t>
      </w:r>
      <w:proofErr w:type="spellEnd"/>
      <w:r w:rsidRPr="0090119D">
        <w:rPr>
          <w:rFonts w:ascii="Verdana" w:hAnsi="Verdana"/>
          <w:sz w:val="20"/>
          <w:szCs w:val="20"/>
        </w:rPr>
        <w:t xml:space="preserve"> </w:t>
      </w:r>
      <w:proofErr w:type="spellStart"/>
      <w:r w:rsidRPr="0090119D">
        <w:rPr>
          <w:rFonts w:ascii="Verdana" w:hAnsi="Verdana"/>
          <w:sz w:val="20"/>
          <w:szCs w:val="20"/>
        </w:rPr>
        <w:t>дружества</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групата</w:t>
      </w:r>
      <w:proofErr w:type="spellEnd"/>
      <w:r w:rsidRPr="0090119D">
        <w:rPr>
          <w:rFonts w:ascii="Verdana" w:hAnsi="Verdana"/>
          <w:sz w:val="20"/>
          <w:szCs w:val="20"/>
        </w:rPr>
        <w:t xml:space="preserve"> </w:t>
      </w:r>
      <w:proofErr w:type="spellStart"/>
      <w:r w:rsidRPr="0090119D">
        <w:rPr>
          <w:rFonts w:ascii="Verdana" w:hAnsi="Verdana"/>
          <w:sz w:val="20"/>
          <w:szCs w:val="20"/>
        </w:rPr>
        <w:t>Веолия</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се</w:t>
      </w:r>
      <w:proofErr w:type="spellEnd"/>
      <w:r w:rsidRPr="0090119D">
        <w:rPr>
          <w:rFonts w:ascii="Verdana" w:hAnsi="Verdana"/>
          <w:sz w:val="20"/>
          <w:szCs w:val="20"/>
        </w:rPr>
        <w:t xml:space="preserve"> </w:t>
      </w:r>
      <w:proofErr w:type="spellStart"/>
      <w:r w:rsidRPr="0090119D">
        <w:rPr>
          <w:rFonts w:ascii="Verdana" w:hAnsi="Verdana"/>
          <w:sz w:val="20"/>
          <w:szCs w:val="20"/>
        </w:rPr>
        <w:t>извлече</w:t>
      </w:r>
      <w:proofErr w:type="spellEnd"/>
      <w:r w:rsidRPr="0090119D">
        <w:rPr>
          <w:rFonts w:ascii="Verdana" w:hAnsi="Verdana"/>
          <w:sz w:val="20"/>
          <w:szCs w:val="20"/>
        </w:rPr>
        <w:t xml:space="preserve"> </w:t>
      </w:r>
      <w:proofErr w:type="spellStart"/>
      <w:r w:rsidRPr="0090119D">
        <w:rPr>
          <w:rFonts w:ascii="Verdana" w:hAnsi="Verdana"/>
          <w:sz w:val="20"/>
          <w:szCs w:val="20"/>
        </w:rPr>
        <w:t>полза</w:t>
      </w:r>
      <w:proofErr w:type="spellEnd"/>
      <w:r w:rsidRPr="0090119D">
        <w:rPr>
          <w:rFonts w:ascii="Verdana" w:hAnsi="Verdana"/>
          <w:sz w:val="20"/>
          <w:szCs w:val="20"/>
        </w:rPr>
        <w:t xml:space="preserve"> </w:t>
      </w:r>
      <w:proofErr w:type="spellStart"/>
      <w:r w:rsidRPr="0090119D">
        <w:rPr>
          <w:rFonts w:ascii="Verdana" w:hAnsi="Verdana"/>
          <w:sz w:val="20"/>
          <w:szCs w:val="20"/>
        </w:rPr>
        <w:t>при</w:t>
      </w:r>
      <w:proofErr w:type="spellEnd"/>
      <w:r w:rsidRPr="0090119D">
        <w:rPr>
          <w:rFonts w:ascii="Verdana" w:hAnsi="Verdana"/>
          <w:sz w:val="20"/>
          <w:szCs w:val="20"/>
        </w:rPr>
        <w:t xml:space="preserve"> </w:t>
      </w:r>
      <w:proofErr w:type="spellStart"/>
      <w:r w:rsidRPr="0090119D">
        <w:rPr>
          <w:rFonts w:ascii="Verdana" w:hAnsi="Verdana"/>
          <w:sz w:val="20"/>
          <w:szCs w:val="20"/>
        </w:rPr>
        <w:t>осъществяването</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бизнес</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Възложителя</w:t>
      </w:r>
      <w:proofErr w:type="spellEnd"/>
      <w:r w:rsidRPr="0090119D">
        <w:rPr>
          <w:rFonts w:ascii="Verdana" w:hAnsi="Verdana"/>
          <w:sz w:val="20"/>
          <w:szCs w:val="20"/>
        </w:rPr>
        <w:t xml:space="preserve"> и/</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други</w:t>
      </w:r>
      <w:proofErr w:type="spellEnd"/>
      <w:r w:rsidRPr="0090119D">
        <w:rPr>
          <w:rFonts w:ascii="Verdana" w:hAnsi="Verdana"/>
          <w:sz w:val="20"/>
          <w:szCs w:val="20"/>
        </w:rPr>
        <w:t xml:space="preserve"> </w:t>
      </w:r>
      <w:proofErr w:type="spellStart"/>
      <w:r w:rsidRPr="0090119D">
        <w:rPr>
          <w:rFonts w:ascii="Verdana" w:hAnsi="Verdana"/>
          <w:sz w:val="20"/>
          <w:szCs w:val="20"/>
        </w:rPr>
        <w:t>дружества</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групата</w:t>
      </w:r>
      <w:proofErr w:type="spellEnd"/>
      <w:r w:rsidRPr="0090119D">
        <w:rPr>
          <w:rFonts w:ascii="Verdana" w:hAnsi="Verdana"/>
          <w:sz w:val="20"/>
          <w:szCs w:val="20"/>
        </w:rPr>
        <w:t xml:space="preserve"> </w:t>
      </w:r>
      <w:proofErr w:type="spellStart"/>
      <w:r w:rsidRPr="0090119D">
        <w:rPr>
          <w:rFonts w:ascii="Verdana" w:hAnsi="Verdana"/>
          <w:sz w:val="20"/>
          <w:szCs w:val="20"/>
        </w:rPr>
        <w:t>Веолия</w:t>
      </w:r>
      <w:proofErr w:type="spellEnd"/>
      <w:r w:rsidRPr="0090119D">
        <w:rPr>
          <w:rFonts w:ascii="Verdana" w:hAnsi="Verdana"/>
          <w:sz w:val="20"/>
          <w:szCs w:val="20"/>
        </w:rPr>
        <w:t xml:space="preserve">. </w:t>
      </w:r>
    </w:p>
    <w:p w14:paraId="18FF2411" w14:textId="77777777" w:rsidR="0090119D" w:rsidRPr="0090119D" w:rsidRDefault="0090119D" w:rsidP="0090119D">
      <w:pPr>
        <w:keepNext/>
        <w:numPr>
          <w:ilvl w:val="1"/>
          <w:numId w:val="41"/>
        </w:numPr>
        <w:tabs>
          <w:tab w:val="left" w:pos="567"/>
        </w:tabs>
        <w:suppressAutoHyphens/>
        <w:spacing w:before="120" w:after="120" w:line="1" w:lineRule="atLeast"/>
        <w:jc w:val="both"/>
        <w:textDirection w:val="btLr"/>
        <w:textAlignment w:val="top"/>
        <w:outlineLvl w:val="0"/>
        <w:rPr>
          <w:rFonts w:ascii="Verdana" w:hAnsi="Verdana"/>
          <w:sz w:val="20"/>
          <w:szCs w:val="20"/>
        </w:rPr>
      </w:pPr>
      <w:proofErr w:type="spellStart"/>
      <w:r w:rsidRPr="0090119D">
        <w:rPr>
          <w:rFonts w:ascii="Verdana" w:hAnsi="Verdana"/>
          <w:sz w:val="20"/>
          <w:szCs w:val="20"/>
        </w:rPr>
        <w:t>Изпълнителят</w:t>
      </w:r>
      <w:proofErr w:type="spellEnd"/>
      <w:r w:rsidRPr="0090119D">
        <w:rPr>
          <w:rFonts w:ascii="Verdana" w:hAnsi="Verdana"/>
          <w:sz w:val="20"/>
          <w:szCs w:val="20"/>
        </w:rPr>
        <w:t xml:space="preserve"> </w:t>
      </w:r>
      <w:proofErr w:type="spellStart"/>
      <w:r w:rsidRPr="0090119D">
        <w:rPr>
          <w:rFonts w:ascii="Verdana" w:hAnsi="Verdana"/>
          <w:sz w:val="20"/>
          <w:szCs w:val="20"/>
        </w:rPr>
        <w:t>приема</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уведомява</w:t>
      </w:r>
      <w:proofErr w:type="spellEnd"/>
      <w:r w:rsidRPr="0090119D">
        <w:rPr>
          <w:rFonts w:ascii="Verdana" w:hAnsi="Verdana"/>
          <w:sz w:val="20"/>
          <w:szCs w:val="20"/>
        </w:rPr>
        <w:t xml:space="preserve"> </w:t>
      </w:r>
      <w:proofErr w:type="spellStart"/>
      <w:r w:rsidRPr="0090119D">
        <w:rPr>
          <w:rFonts w:ascii="Verdana" w:hAnsi="Verdana"/>
          <w:sz w:val="20"/>
          <w:szCs w:val="20"/>
        </w:rPr>
        <w:t>Възложителя</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всяко</w:t>
      </w:r>
      <w:proofErr w:type="spellEnd"/>
      <w:r w:rsidRPr="0090119D">
        <w:rPr>
          <w:rFonts w:ascii="Verdana" w:hAnsi="Verdana"/>
          <w:sz w:val="20"/>
          <w:szCs w:val="20"/>
        </w:rPr>
        <w:t xml:space="preserve"> </w:t>
      </w:r>
      <w:proofErr w:type="spellStart"/>
      <w:r w:rsidRPr="0090119D">
        <w:rPr>
          <w:rFonts w:ascii="Verdana" w:hAnsi="Verdana"/>
          <w:sz w:val="20"/>
          <w:szCs w:val="20"/>
        </w:rPr>
        <w:t>нарушаване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условие</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този</w:t>
      </w:r>
      <w:proofErr w:type="spellEnd"/>
      <w:r w:rsidRPr="0090119D">
        <w:rPr>
          <w:rFonts w:ascii="Verdana" w:hAnsi="Verdana"/>
          <w:sz w:val="20"/>
          <w:szCs w:val="20"/>
        </w:rPr>
        <w:t xml:space="preserve"> </w:t>
      </w:r>
      <w:proofErr w:type="spellStart"/>
      <w:r w:rsidRPr="0090119D">
        <w:rPr>
          <w:rFonts w:ascii="Verdana" w:hAnsi="Verdana"/>
          <w:sz w:val="20"/>
          <w:szCs w:val="20"/>
        </w:rPr>
        <w:t>член</w:t>
      </w:r>
      <w:proofErr w:type="spellEnd"/>
      <w:r w:rsidRPr="0090119D">
        <w:rPr>
          <w:rFonts w:ascii="Verdana" w:hAnsi="Verdana"/>
          <w:sz w:val="20"/>
          <w:szCs w:val="20"/>
        </w:rPr>
        <w:t xml:space="preserve"> в </w:t>
      </w:r>
      <w:proofErr w:type="spellStart"/>
      <w:r w:rsidRPr="0090119D">
        <w:rPr>
          <w:rFonts w:ascii="Verdana" w:hAnsi="Verdana"/>
          <w:sz w:val="20"/>
          <w:szCs w:val="20"/>
        </w:rPr>
        <w:t>разумен</w:t>
      </w:r>
      <w:proofErr w:type="spellEnd"/>
      <w:r w:rsidRPr="0090119D">
        <w:rPr>
          <w:rFonts w:ascii="Verdana" w:hAnsi="Verdana"/>
          <w:sz w:val="20"/>
          <w:szCs w:val="20"/>
        </w:rPr>
        <w:t xml:space="preserve"> </w:t>
      </w:r>
      <w:proofErr w:type="spellStart"/>
      <w:r w:rsidRPr="0090119D">
        <w:rPr>
          <w:rFonts w:ascii="Verdana" w:hAnsi="Verdana"/>
          <w:sz w:val="20"/>
          <w:szCs w:val="20"/>
        </w:rPr>
        <w:t>срок</w:t>
      </w:r>
      <w:proofErr w:type="spellEnd"/>
      <w:r w:rsidRPr="0090119D">
        <w:rPr>
          <w:rFonts w:ascii="Verdana" w:hAnsi="Verdana"/>
          <w:sz w:val="20"/>
          <w:szCs w:val="20"/>
        </w:rPr>
        <w:t xml:space="preserve">.   </w:t>
      </w:r>
    </w:p>
    <w:p w14:paraId="5F6C790B" w14:textId="77777777" w:rsidR="0090119D" w:rsidRPr="0090119D" w:rsidRDefault="0090119D" w:rsidP="0090119D">
      <w:pPr>
        <w:keepNext/>
        <w:numPr>
          <w:ilvl w:val="1"/>
          <w:numId w:val="41"/>
        </w:numPr>
        <w:tabs>
          <w:tab w:val="left" w:pos="567"/>
        </w:tabs>
        <w:suppressAutoHyphens/>
        <w:spacing w:before="120" w:after="120" w:line="1" w:lineRule="atLeast"/>
        <w:jc w:val="both"/>
        <w:textDirection w:val="btLr"/>
        <w:textAlignment w:val="top"/>
        <w:outlineLvl w:val="0"/>
        <w:rPr>
          <w:rFonts w:ascii="Verdana" w:hAnsi="Verdana"/>
          <w:sz w:val="20"/>
          <w:szCs w:val="20"/>
        </w:rPr>
      </w:pPr>
      <w:r w:rsidRPr="0090119D">
        <w:rPr>
          <w:rFonts w:ascii="Verdana" w:hAnsi="Verdana"/>
          <w:sz w:val="20"/>
          <w:szCs w:val="20"/>
        </w:rPr>
        <w:t xml:space="preserve">В </w:t>
      </w:r>
      <w:proofErr w:type="spellStart"/>
      <w:r w:rsidRPr="0090119D">
        <w:rPr>
          <w:rFonts w:ascii="Verdana" w:hAnsi="Verdana"/>
          <w:sz w:val="20"/>
          <w:szCs w:val="20"/>
        </w:rPr>
        <w:t>случай</w:t>
      </w:r>
      <w:proofErr w:type="spellEnd"/>
      <w:r w:rsidRPr="0090119D">
        <w:rPr>
          <w:rFonts w:ascii="Verdana" w:hAnsi="Verdana"/>
          <w:sz w:val="20"/>
          <w:szCs w:val="20"/>
        </w:rPr>
        <w:t xml:space="preserve"> </w:t>
      </w:r>
      <w:proofErr w:type="spellStart"/>
      <w:r w:rsidRPr="0090119D">
        <w:rPr>
          <w:rFonts w:ascii="Verdana" w:hAnsi="Verdana"/>
          <w:sz w:val="20"/>
          <w:szCs w:val="20"/>
        </w:rPr>
        <w:t>че</w:t>
      </w:r>
      <w:proofErr w:type="spellEnd"/>
      <w:r w:rsidRPr="0090119D">
        <w:rPr>
          <w:rFonts w:ascii="Verdana" w:hAnsi="Verdana"/>
          <w:sz w:val="20"/>
          <w:szCs w:val="20"/>
        </w:rPr>
        <w:t xml:space="preserve"> </w:t>
      </w:r>
      <w:proofErr w:type="spellStart"/>
      <w:r w:rsidRPr="0090119D">
        <w:rPr>
          <w:rFonts w:ascii="Verdana" w:hAnsi="Verdana"/>
          <w:sz w:val="20"/>
          <w:szCs w:val="20"/>
        </w:rPr>
        <w:t>Възложителят</w:t>
      </w:r>
      <w:proofErr w:type="spellEnd"/>
      <w:r w:rsidRPr="0090119D">
        <w:rPr>
          <w:rFonts w:ascii="Verdana" w:hAnsi="Verdana"/>
          <w:sz w:val="20"/>
          <w:szCs w:val="20"/>
        </w:rPr>
        <w:t xml:space="preserve"> </w:t>
      </w:r>
      <w:proofErr w:type="spellStart"/>
      <w:r w:rsidRPr="0090119D">
        <w:rPr>
          <w:rFonts w:ascii="Verdana" w:hAnsi="Verdana"/>
          <w:sz w:val="20"/>
          <w:szCs w:val="20"/>
        </w:rPr>
        <w:t>уведоми</w:t>
      </w:r>
      <w:proofErr w:type="spellEnd"/>
      <w:r w:rsidRPr="0090119D">
        <w:rPr>
          <w:rFonts w:ascii="Verdana" w:hAnsi="Verdana"/>
          <w:sz w:val="20"/>
          <w:szCs w:val="20"/>
        </w:rPr>
        <w:t xml:space="preserve"> </w:t>
      </w:r>
      <w:proofErr w:type="spellStart"/>
      <w:r w:rsidRPr="0090119D">
        <w:rPr>
          <w:rFonts w:ascii="Verdana" w:hAnsi="Verdana"/>
          <w:sz w:val="20"/>
          <w:szCs w:val="20"/>
        </w:rPr>
        <w:t>Изпълнителя</w:t>
      </w:r>
      <w:proofErr w:type="spellEnd"/>
      <w:r w:rsidRPr="0090119D">
        <w:rPr>
          <w:rFonts w:ascii="Verdana" w:hAnsi="Verdana"/>
          <w:sz w:val="20"/>
          <w:szCs w:val="20"/>
        </w:rPr>
        <w:t xml:space="preserve">, </w:t>
      </w:r>
      <w:proofErr w:type="spellStart"/>
      <w:r w:rsidRPr="0090119D">
        <w:rPr>
          <w:rFonts w:ascii="Verdana" w:hAnsi="Verdana"/>
          <w:sz w:val="20"/>
          <w:szCs w:val="20"/>
        </w:rPr>
        <w:t>че</w:t>
      </w:r>
      <w:proofErr w:type="spellEnd"/>
      <w:r w:rsidRPr="0090119D">
        <w:rPr>
          <w:rFonts w:ascii="Verdana" w:hAnsi="Verdana"/>
          <w:sz w:val="20"/>
          <w:szCs w:val="20"/>
        </w:rPr>
        <w:t xml:space="preserve"> </w:t>
      </w:r>
      <w:proofErr w:type="spellStart"/>
      <w:r w:rsidRPr="0090119D">
        <w:rPr>
          <w:rFonts w:ascii="Verdana" w:hAnsi="Verdana"/>
          <w:sz w:val="20"/>
          <w:szCs w:val="20"/>
        </w:rPr>
        <w:t>има</w:t>
      </w:r>
      <w:proofErr w:type="spellEnd"/>
      <w:r w:rsidRPr="0090119D">
        <w:rPr>
          <w:rFonts w:ascii="Verdana" w:hAnsi="Verdana"/>
          <w:sz w:val="20"/>
          <w:szCs w:val="20"/>
        </w:rPr>
        <w:t xml:space="preserve"> </w:t>
      </w:r>
      <w:proofErr w:type="spellStart"/>
      <w:r w:rsidRPr="0090119D">
        <w:rPr>
          <w:rFonts w:ascii="Verdana" w:hAnsi="Verdana"/>
          <w:sz w:val="20"/>
          <w:szCs w:val="20"/>
        </w:rPr>
        <w:t>основателни</w:t>
      </w:r>
      <w:proofErr w:type="spellEnd"/>
      <w:r w:rsidRPr="0090119D">
        <w:rPr>
          <w:rFonts w:ascii="Verdana" w:hAnsi="Verdana"/>
          <w:sz w:val="20"/>
          <w:szCs w:val="20"/>
        </w:rPr>
        <w:t xml:space="preserve"> </w:t>
      </w:r>
      <w:proofErr w:type="spellStart"/>
      <w:r w:rsidRPr="0090119D">
        <w:rPr>
          <w:rFonts w:ascii="Verdana" w:hAnsi="Verdana"/>
          <w:sz w:val="20"/>
          <w:szCs w:val="20"/>
        </w:rPr>
        <w:t>причини</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счита</w:t>
      </w:r>
      <w:proofErr w:type="spellEnd"/>
      <w:r w:rsidRPr="0090119D">
        <w:rPr>
          <w:rFonts w:ascii="Verdana" w:hAnsi="Verdana"/>
          <w:sz w:val="20"/>
          <w:szCs w:val="20"/>
        </w:rPr>
        <w:t xml:space="preserve">, </w:t>
      </w:r>
      <w:proofErr w:type="spellStart"/>
      <w:r w:rsidRPr="0090119D">
        <w:rPr>
          <w:rFonts w:ascii="Verdana" w:hAnsi="Verdana"/>
          <w:sz w:val="20"/>
          <w:szCs w:val="20"/>
        </w:rPr>
        <w:t>че</w:t>
      </w:r>
      <w:proofErr w:type="spellEnd"/>
      <w:r w:rsidRPr="0090119D">
        <w:rPr>
          <w:rFonts w:ascii="Verdana" w:hAnsi="Verdana"/>
          <w:sz w:val="20"/>
          <w:szCs w:val="20"/>
        </w:rPr>
        <w:t xml:space="preserve"> </w:t>
      </w:r>
      <w:proofErr w:type="spellStart"/>
      <w:r w:rsidRPr="0090119D">
        <w:rPr>
          <w:rFonts w:ascii="Verdana" w:hAnsi="Verdana"/>
          <w:sz w:val="20"/>
          <w:szCs w:val="20"/>
        </w:rPr>
        <w:t>Изпълнителят</w:t>
      </w:r>
      <w:proofErr w:type="spellEnd"/>
      <w:r w:rsidRPr="0090119D">
        <w:rPr>
          <w:rFonts w:ascii="Verdana" w:hAnsi="Verdana"/>
          <w:sz w:val="20"/>
          <w:szCs w:val="20"/>
        </w:rPr>
        <w:t xml:space="preserve"> е </w:t>
      </w:r>
      <w:proofErr w:type="spellStart"/>
      <w:r w:rsidRPr="0090119D">
        <w:rPr>
          <w:rFonts w:ascii="Verdana" w:hAnsi="Verdana"/>
          <w:sz w:val="20"/>
          <w:szCs w:val="20"/>
        </w:rPr>
        <w:t>нарушил</w:t>
      </w:r>
      <w:proofErr w:type="spellEnd"/>
      <w:r w:rsidRPr="0090119D">
        <w:rPr>
          <w:rFonts w:ascii="Verdana" w:hAnsi="Verdana"/>
          <w:sz w:val="20"/>
          <w:szCs w:val="20"/>
        </w:rPr>
        <w:t xml:space="preserve"> </w:t>
      </w:r>
      <w:proofErr w:type="spellStart"/>
      <w:r w:rsidRPr="0090119D">
        <w:rPr>
          <w:rFonts w:ascii="Verdana" w:hAnsi="Verdana"/>
          <w:sz w:val="20"/>
          <w:szCs w:val="20"/>
        </w:rPr>
        <w:t>условие</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този</w:t>
      </w:r>
      <w:proofErr w:type="spellEnd"/>
      <w:r w:rsidRPr="0090119D">
        <w:rPr>
          <w:rFonts w:ascii="Verdana" w:hAnsi="Verdana"/>
          <w:sz w:val="20"/>
          <w:szCs w:val="20"/>
        </w:rPr>
        <w:t xml:space="preserve"> </w:t>
      </w:r>
      <w:proofErr w:type="spellStart"/>
      <w:r w:rsidRPr="0090119D">
        <w:rPr>
          <w:rFonts w:ascii="Verdana" w:hAnsi="Verdana"/>
          <w:sz w:val="20"/>
          <w:szCs w:val="20"/>
        </w:rPr>
        <w:t>раздел</w:t>
      </w:r>
      <w:proofErr w:type="spellEnd"/>
      <w:r w:rsidRPr="0090119D">
        <w:rPr>
          <w:rFonts w:ascii="Verdana" w:hAnsi="Verdana"/>
          <w:sz w:val="20"/>
          <w:szCs w:val="20"/>
        </w:rPr>
        <w:t xml:space="preserve">:  </w:t>
      </w:r>
    </w:p>
    <w:p w14:paraId="3E59B60D" w14:textId="77777777" w:rsidR="0090119D" w:rsidRPr="0090119D" w:rsidRDefault="0090119D" w:rsidP="0090119D">
      <w:pPr>
        <w:keepNext/>
        <w:numPr>
          <w:ilvl w:val="1"/>
          <w:numId w:val="41"/>
        </w:numPr>
        <w:tabs>
          <w:tab w:val="left" w:pos="567"/>
        </w:tabs>
        <w:suppressAutoHyphens/>
        <w:spacing w:before="120" w:after="120" w:line="1" w:lineRule="atLeast"/>
        <w:jc w:val="both"/>
        <w:textDirection w:val="btLr"/>
        <w:textAlignment w:val="top"/>
        <w:outlineLvl w:val="0"/>
        <w:rPr>
          <w:rFonts w:ascii="Verdana" w:hAnsi="Verdana"/>
          <w:sz w:val="20"/>
          <w:szCs w:val="20"/>
        </w:rPr>
      </w:pPr>
      <w:proofErr w:type="spellStart"/>
      <w:r w:rsidRPr="0090119D">
        <w:rPr>
          <w:rFonts w:ascii="Verdana" w:hAnsi="Verdana"/>
          <w:sz w:val="20"/>
          <w:szCs w:val="20"/>
        </w:rPr>
        <w:t>Възложителят</w:t>
      </w:r>
      <w:proofErr w:type="spellEnd"/>
      <w:r w:rsidRPr="0090119D">
        <w:rPr>
          <w:rFonts w:ascii="Verdana" w:hAnsi="Verdana"/>
          <w:sz w:val="20"/>
          <w:szCs w:val="20"/>
        </w:rPr>
        <w:t xml:space="preserve"> </w:t>
      </w:r>
      <w:proofErr w:type="spellStart"/>
      <w:r w:rsidRPr="0090119D">
        <w:rPr>
          <w:rFonts w:ascii="Verdana" w:hAnsi="Verdana"/>
          <w:sz w:val="20"/>
          <w:szCs w:val="20"/>
        </w:rPr>
        <w:t>има</w:t>
      </w:r>
      <w:proofErr w:type="spellEnd"/>
      <w:r w:rsidRPr="0090119D">
        <w:rPr>
          <w:rFonts w:ascii="Verdana" w:hAnsi="Verdana"/>
          <w:sz w:val="20"/>
          <w:szCs w:val="20"/>
        </w:rPr>
        <w:t xml:space="preserve"> </w:t>
      </w:r>
      <w:proofErr w:type="spellStart"/>
      <w:r w:rsidRPr="0090119D">
        <w:rPr>
          <w:rFonts w:ascii="Verdana" w:hAnsi="Verdana"/>
          <w:sz w:val="20"/>
          <w:szCs w:val="20"/>
        </w:rPr>
        <w:t>право</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спре</w:t>
      </w:r>
      <w:proofErr w:type="spellEnd"/>
      <w:r w:rsidRPr="0090119D">
        <w:rPr>
          <w:rFonts w:ascii="Verdana" w:hAnsi="Verdana"/>
          <w:sz w:val="20"/>
          <w:szCs w:val="20"/>
        </w:rPr>
        <w:t xml:space="preserve"> </w:t>
      </w:r>
      <w:proofErr w:type="spellStart"/>
      <w:r w:rsidRPr="0090119D">
        <w:rPr>
          <w:rFonts w:ascii="Verdana" w:hAnsi="Verdana"/>
          <w:sz w:val="20"/>
          <w:szCs w:val="20"/>
        </w:rPr>
        <w:t>изпълнението</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настоящия</w:t>
      </w:r>
      <w:proofErr w:type="spellEnd"/>
      <w:r w:rsidRPr="0090119D">
        <w:rPr>
          <w:rFonts w:ascii="Verdana" w:hAnsi="Verdana"/>
          <w:sz w:val="20"/>
          <w:szCs w:val="20"/>
        </w:rPr>
        <w:t xml:space="preserve"> </w:t>
      </w:r>
      <w:proofErr w:type="spellStart"/>
      <w:r w:rsidRPr="0090119D">
        <w:rPr>
          <w:rFonts w:ascii="Verdana" w:hAnsi="Verdana"/>
          <w:sz w:val="20"/>
          <w:szCs w:val="20"/>
        </w:rPr>
        <w:t>Договор</w:t>
      </w:r>
      <w:proofErr w:type="spellEnd"/>
      <w:r w:rsidRPr="0090119D">
        <w:rPr>
          <w:rFonts w:ascii="Verdana" w:hAnsi="Verdana"/>
          <w:sz w:val="20"/>
          <w:szCs w:val="20"/>
        </w:rPr>
        <w:t xml:space="preserve"> </w:t>
      </w:r>
      <w:proofErr w:type="spellStart"/>
      <w:r w:rsidRPr="0090119D">
        <w:rPr>
          <w:rFonts w:ascii="Verdana" w:hAnsi="Verdana"/>
          <w:sz w:val="20"/>
          <w:szCs w:val="20"/>
        </w:rPr>
        <w:t>без</w:t>
      </w:r>
      <w:proofErr w:type="spellEnd"/>
      <w:r w:rsidRPr="0090119D">
        <w:rPr>
          <w:rFonts w:ascii="Verdana" w:hAnsi="Verdana"/>
          <w:sz w:val="20"/>
          <w:szCs w:val="20"/>
        </w:rPr>
        <w:t xml:space="preserve"> </w:t>
      </w:r>
      <w:proofErr w:type="spellStart"/>
      <w:r w:rsidRPr="0090119D">
        <w:rPr>
          <w:rFonts w:ascii="Verdana" w:hAnsi="Verdana"/>
          <w:sz w:val="20"/>
          <w:szCs w:val="20"/>
        </w:rPr>
        <w:t>предизвестие</w:t>
      </w:r>
      <w:proofErr w:type="spellEnd"/>
      <w:r w:rsidRPr="0090119D">
        <w:rPr>
          <w:rFonts w:ascii="Verdana" w:hAnsi="Verdana"/>
          <w:sz w:val="20"/>
          <w:szCs w:val="20"/>
        </w:rPr>
        <w:t xml:space="preserve">, </w:t>
      </w:r>
      <w:proofErr w:type="spellStart"/>
      <w:r w:rsidRPr="0090119D">
        <w:rPr>
          <w:rFonts w:ascii="Verdana" w:hAnsi="Verdana"/>
          <w:sz w:val="20"/>
          <w:szCs w:val="20"/>
        </w:rPr>
        <w:t>доколкото</w:t>
      </w:r>
      <w:proofErr w:type="spellEnd"/>
      <w:r w:rsidRPr="0090119D">
        <w:rPr>
          <w:rFonts w:ascii="Verdana" w:hAnsi="Verdana"/>
          <w:sz w:val="20"/>
          <w:szCs w:val="20"/>
        </w:rPr>
        <w:t xml:space="preserve"> </w:t>
      </w:r>
      <w:proofErr w:type="spellStart"/>
      <w:r w:rsidRPr="0090119D">
        <w:rPr>
          <w:rFonts w:ascii="Verdana" w:hAnsi="Verdana"/>
          <w:sz w:val="20"/>
          <w:szCs w:val="20"/>
        </w:rPr>
        <w:t>Възложителя</w:t>
      </w:r>
      <w:proofErr w:type="spellEnd"/>
      <w:r w:rsidRPr="0090119D">
        <w:rPr>
          <w:rFonts w:ascii="Verdana" w:hAnsi="Verdana"/>
          <w:sz w:val="20"/>
          <w:szCs w:val="20"/>
        </w:rPr>
        <w:t xml:space="preserve"> </w:t>
      </w:r>
      <w:proofErr w:type="spellStart"/>
      <w:r w:rsidRPr="0090119D">
        <w:rPr>
          <w:rFonts w:ascii="Verdana" w:hAnsi="Verdana"/>
          <w:sz w:val="20"/>
          <w:szCs w:val="20"/>
        </w:rPr>
        <w:t>счита</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необходимо</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разследва</w:t>
      </w:r>
      <w:proofErr w:type="spellEnd"/>
      <w:r w:rsidRPr="0090119D">
        <w:rPr>
          <w:rFonts w:ascii="Verdana" w:hAnsi="Verdana"/>
          <w:sz w:val="20"/>
          <w:szCs w:val="20"/>
        </w:rPr>
        <w:t xml:space="preserve"> </w:t>
      </w:r>
      <w:proofErr w:type="spellStart"/>
      <w:r w:rsidRPr="0090119D">
        <w:rPr>
          <w:rFonts w:ascii="Verdana" w:hAnsi="Verdana"/>
          <w:sz w:val="20"/>
          <w:szCs w:val="20"/>
        </w:rPr>
        <w:t>съответното</w:t>
      </w:r>
      <w:proofErr w:type="spellEnd"/>
      <w:r w:rsidRPr="0090119D">
        <w:rPr>
          <w:rFonts w:ascii="Verdana" w:hAnsi="Verdana"/>
          <w:sz w:val="20"/>
          <w:szCs w:val="20"/>
        </w:rPr>
        <w:t xml:space="preserve"> </w:t>
      </w:r>
      <w:proofErr w:type="spellStart"/>
      <w:r w:rsidRPr="0090119D">
        <w:rPr>
          <w:rFonts w:ascii="Verdana" w:hAnsi="Verdana"/>
          <w:sz w:val="20"/>
          <w:szCs w:val="20"/>
        </w:rPr>
        <w:t>поведение</w:t>
      </w:r>
      <w:proofErr w:type="spellEnd"/>
      <w:r w:rsidRPr="0090119D">
        <w:rPr>
          <w:rFonts w:ascii="Verdana" w:hAnsi="Verdana"/>
          <w:sz w:val="20"/>
          <w:szCs w:val="20"/>
        </w:rPr>
        <w:t xml:space="preserve">, </w:t>
      </w:r>
      <w:proofErr w:type="spellStart"/>
      <w:r w:rsidRPr="0090119D">
        <w:rPr>
          <w:rFonts w:ascii="Verdana" w:hAnsi="Verdana"/>
          <w:sz w:val="20"/>
          <w:szCs w:val="20"/>
        </w:rPr>
        <w:t>без</w:t>
      </w:r>
      <w:proofErr w:type="spellEnd"/>
      <w:r w:rsidRPr="0090119D">
        <w:rPr>
          <w:rFonts w:ascii="Verdana" w:hAnsi="Verdana"/>
          <w:sz w:val="20"/>
          <w:szCs w:val="20"/>
        </w:rPr>
        <w:t xml:space="preserve"> </w:t>
      </w:r>
      <w:proofErr w:type="spellStart"/>
      <w:r w:rsidRPr="0090119D">
        <w:rPr>
          <w:rFonts w:ascii="Verdana" w:hAnsi="Verdana"/>
          <w:sz w:val="20"/>
          <w:szCs w:val="20"/>
        </w:rPr>
        <w:t>това</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води</w:t>
      </w:r>
      <w:proofErr w:type="spellEnd"/>
      <w:r w:rsidRPr="0090119D">
        <w:rPr>
          <w:rFonts w:ascii="Verdana" w:hAnsi="Verdana"/>
          <w:sz w:val="20"/>
          <w:szCs w:val="20"/>
        </w:rPr>
        <w:t xml:space="preserve"> </w:t>
      </w:r>
      <w:proofErr w:type="spellStart"/>
      <w:r w:rsidRPr="0090119D">
        <w:rPr>
          <w:rFonts w:ascii="Verdana" w:hAnsi="Verdana"/>
          <w:sz w:val="20"/>
          <w:szCs w:val="20"/>
        </w:rPr>
        <w:t>до</w:t>
      </w:r>
      <w:proofErr w:type="spellEnd"/>
      <w:r w:rsidRPr="0090119D">
        <w:rPr>
          <w:rFonts w:ascii="Verdana" w:hAnsi="Verdana"/>
          <w:sz w:val="20"/>
          <w:szCs w:val="20"/>
        </w:rPr>
        <w:t xml:space="preserve"> </w:t>
      </w:r>
      <w:proofErr w:type="spellStart"/>
      <w:r w:rsidRPr="0090119D">
        <w:rPr>
          <w:rFonts w:ascii="Verdana" w:hAnsi="Verdana"/>
          <w:sz w:val="20"/>
          <w:szCs w:val="20"/>
        </w:rPr>
        <w:t>възникването</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каквито</w:t>
      </w:r>
      <w:proofErr w:type="spellEnd"/>
      <w:r w:rsidRPr="0090119D">
        <w:rPr>
          <w:rFonts w:ascii="Verdana" w:hAnsi="Verdana"/>
          <w:sz w:val="20"/>
          <w:szCs w:val="20"/>
        </w:rPr>
        <w:t xml:space="preserve"> и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било</w:t>
      </w:r>
      <w:proofErr w:type="spellEnd"/>
      <w:r w:rsidRPr="0090119D">
        <w:rPr>
          <w:rFonts w:ascii="Verdana" w:hAnsi="Verdana"/>
          <w:sz w:val="20"/>
          <w:szCs w:val="20"/>
        </w:rPr>
        <w:t xml:space="preserve"> </w:t>
      </w:r>
      <w:proofErr w:type="spellStart"/>
      <w:r w:rsidRPr="0090119D">
        <w:rPr>
          <w:rFonts w:ascii="Verdana" w:hAnsi="Verdana"/>
          <w:sz w:val="20"/>
          <w:szCs w:val="20"/>
        </w:rPr>
        <w:t>задължения</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отговорност</w:t>
      </w:r>
      <w:proofErr w:type="spellEnd"/>
      <w:r w:rsidRPr="0090119D">
        <w:rPr>
          <w:rFonts w:ascii="Verdana" w:hAnsi="Verdana"/>
          <w:sz w:val="20"/>
          <w:szCs w:val="20"/>
        </w:rPr>
        <w:t xml:space="preserve"> </w:t>
      </w:r>
      <w:proofErr w:type="spellStart"/>
      <w:r w:rsidRPr="0090119D">
        <w:rPr>
          <w:rFonts w:ascii="Verdana" w:hAnsi="Verdana"/>
          <w:sz w:val="20"/>
          <w:szCs w:val="20"/>
        </w:rPr>
        <w:t>пред</w:t>
      </w:r>
      <w:proofErr w:type="spellEnd"/>
      <w:r w:rsidRPr="0090119D">
        <w:rPr>
          <w:rFonts w:ascii="Verdana" w:hAnsi="Verdana"/>
          <w:sz w:val="20"/>
          <w:szCs w:val="20"/>
        </w:rPr>
        <w:t xml:space="preserve"> </w:t>
      </w:r>
      <w:proofErr w:type="spellStart"/>
      <w:r w:rsidRPr="0090119D">
        <w:rPr>
          <w:rFonts w:ascii="Verdana" w:hAnsi="Verdana"/>
          <w:sz w:val="20"/>
          <w:szCs w:val="20"/>
        </w:rPr>
        <w:t>Изпълнителя</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такова</w:t>
      </w:r>
      <w:proofErr w:type="spellEnd"/>
      <w:r w:rsidRPr="0090119D">
        <w:rPr>
          <w:rFonts w:ascii="Verdana" w:hAnsi="Verdana"/>
          <w:sz w:val="20"/>
          <w:szCs w:val="20"/>
        </w:rPr>
        <w:t xml:space="preserve"> </w:t>
      </w:r>
      <w:proofErr w:type="spellStart"/>
      <w:r w:rsidRPr="0090119D">
        <w:rPr>
          <w:rFonts w:ascii="Verdana" w:hAnsi="Verdana"/>
          <w:sz w:val="20"/>
          <w:szCs w:val="20"/>
        </w:rPr>
        <w:t>спиране</w:t>
      </w:r>
      <w:proofErr w:type="spellEnd"/>
      <w:r w:rsidRPr="0090119D">
        <w:rPr>
          <w:rFonts w:ascii="Verdana" w:hAnsi="Verdana"/>
          <w:sz w:val="20"/>
          <w:szCs w:val="20"/>
        </w:rPr>
        <w:t xml:space="preserve">; </w:t>
      </w:r>
    </w:p>
    <w:p w14:paraId="5D7D4E45" w14:textId="77777777" w:rsidR="0090119D" w:rsidRPr="0090119D" w:rsidRDefault="0090119D" w:rsidP="0090119D">
      <w:pPr>
        <w:keepNext/>
        <w:numPr>
          <w:ilvl w:val="1"/>
          <w:numId w:val="41"/>
        </w:numPr>
        <w:tabs>
          <w:tab w:val="left" w:pos="567"/>
        </w:tabs>
        <w:suppressAutoHyphens/>
        <w:spacing w:before="120" w:after="120" w:line="1" w:lineRule="atLeast"/>
        <w:jc w:val="both"/>
        <w:textDirection w:val="btLr"/>
        <w:textAlignment w:val="top"/>
        <w:outlineLvl w:val="0"/>
        <w:rPr>
          <w:rFonts w:ascii="Verdana" w:hAnsi="Verdana"/>
          <w:sz w:val="20"/>
          <w:szCs w:val="20"/>
        </w:rPr>
      </w:pPr>
      <w:proofErr w:type="spellStart"/>
      <w:r w:rsidRPr="0090119D">
        <w:rPr>
          <w:rFonts w:ascii="Verdana" w:hAnsi="Verdana"/>
          <w:sz w:val="20"/>
          <w:szCs w:val="20"/>
        </w:rPr>
        <w:t>Изпълнителят</w:t>
      </w:r>
      <w:proofErr w:type="spellEnd"/>
      <w:r w:rsidRPr="0090119D">
        <w:rPr>
          <w:rFonts w:ascii="Verdana" w:hAnsi="Verdana"/>
          <w:sz w:val="20"/>
          <w:szCs w:val="20"/>
        </w:rPr>
        <w:t xml:space="preserve"> </w:t>
      </w:r>
      <w:proofErr w:type="spellStart"/>
      <w:r w:rsidRPr="0090119D">
        <w:rPr>
          <w:rFonts w:ascii="Verdana" w:hAnsi="Verdana"/>
          <w:sz w:val="20"/>
          <w:szCs w:val="20"/>
        </w:rPr>
        <w:t>се</w:t>
      </w:r>
      <w:proofErr w:type="spellEnd"/>
      <w:r w:rsidRPr="0090119D">
        <w:rPr>
          <w:rFonts w:ascii="Verdana" w:hAnsi="Verdana"/>
          <w:sz w:val="20"/>
          <w:szCs w:val="20"/>
        </w:rPr>
        <w:t xml:space="preserve"> </w:t>
      </w:r>
      <w:proofErr w:type="spellStart"/>
      <w:r w:rsidRPr="0090119D">
        <w:rPr>
          <w:rFonts w:ascii="Verdana" w:hAnsi="Verdana"/>
          <w:sz w:val="20"/>
          <w:szCs w:val="20"/>
        </w:rPr>
        <w:t>задължава</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предприеме</w:t>
      </w:r>
      <w:proofErr w:type="spellEnd"/>
      <w:r w:rsidRPr="0090119D">
        <w:rPr>
          <w:rFonts w:ascii="Verdana" w:hAnsi="Verdana"/>
          <w:sz w:val="20"/>
          <w:szCs w:val="20"/>
        </w:rPr>
        <w:t xml:space="preserve"> </w:t>
      </w:r>
      <w:proofErr w:type="spellStart"/>
      <w:r w:rsidRPr="0090119D">
        <w:rPr>
          <w:rFonts w:ascii="Verdana" w:hAnsi="Verdana"/>
          <w:sz w:val="20"/>
          <w:szCs w:val="20"/>
        </w:rPr>
        <w:t>всички</w:t>
      </w:r>
      <w:proofErr w:type="spellEnd"/>
      <w:r w:rsidRPr="0090119D">
        <w:rPr>
          <w:rFonts w:ascii="Verdana" w:hAnsi="Verdana"/>
          <w:sz w:val="20"/>
          <w:szCs w:val="20"/>
        </w:rPr>
        <w:t xml:space="preserve"> </w:t>
      </w:r>
      <w:proofErr w:type="spellStart"/>
      <w:r w:rsidRPr="0090119D">
        <w:rPr>
          <w:rFonts w:ascii="Verdana" w:hAnsi="Verdana"/>
          <w:sz w:val="20"/>
          <w:szCs w:val="20"/>
        </w:rPr>
        <w:t>разумни</w:t>
      </w:r>
      <w:proofErr w:type="spellEnd"/>
      <w:r w:rsidRPr="0090119D">
        <w:rPr>
          <w:rFonts w:ascii="Verdana" w:hAnsi="Verdana"/>
          <w:sz w:val="20"/>
          <w:szCs w:val="20"/>
        </w:rPr>
        <w:t xml:space="preserve"> </w:t>
      </w:r>
      <w:proofErr w:type="spellStart"/>
      <w:r w:rsidRPr="0090119D">
        <w:rPr>
          <w:rFonts w:ascii="Verdana" w:hAnsi="Verdana"/>
          <w:sz w:val="20"/>
          <w:szCs w:val="20"/>
        </w:rPr>
        <w:t>стъпки</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предотврати</w:t>
      </w:r>
      <w:proofErr w:type="spellEnd"/>
      <w:r w:rsidRPr="0090119D">
        <w:rPr>
          <w:rFonts w:ascii="Verdana" w:hAnsi="Verdana"/>
          <w:sz w:val="20"/>
          <w:szCs w:val="20"/>
        </w:rPr>
        <w:t xml:space="preserve"> </w:t>
      </w:r>
      <w:proofErr w:type="spellStart"/>
      <w:r w:rsidRPr="0090119D">
        <w:rPr>
          <w:rFonts w:ascii="Verdana" w:hAnsi="Verdana"/>
          <w:sz w:val="20"/>
          <w:szCs w:val="20"/>
        </w:rPr>
        <w:t>загубата</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унищожаването</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документални</w:t>
      </w:r>
      <w:proofErr w:type="spellEnd"/>
      <w:r w:rsidRPr="0090119D">
        <w:rPr>
          <w:rFonts w:ascii="Verdana" w:hAnsi="Verdana"/>
          <w:sz w:val="20"/>
          <w:szCs w:val="20"/>
        </w:rPr>
        <w:t xml:space="preserve"> </w:t>
      </w:r>
      <w:proofErr w:type="spellStart"/>
      <w:r w:rsidRPr="0090119D">
        <w:rPr>
          <w:rFonts w:ascii="Verdana" w:hAnsi="Verdana"/>
          <w:sz w:val="20"/>
          <w:szCs w:val="20"/>
        </w:rPr>
        <w:t>доказателства</w:t>
      </w:r>
      <w:proofErr w:type="spellEnd"/>
      <w:r w:rsidRPr="0090119D">
        <w:rPr>
          <w:rFonts w:ascii="Verdana" w:hAnsi="Verdana"/>
          <w:sz w:val="20"/>
          <w:szCs w:val="20"/>
        </w:rPr>
        <w:t xml:space="preserve"> </w:t>
      </w:r>
      <w:proofErr w:type="spellStart"/>
      <w:r w:rsidRPr="0090119D">
        <w:rPr>
          <w:rFonts w:ascii="Verdana" w:hAnsi="Verdana"/>
          <w:sz w:val="20"/>
          <w:szCs w:val="20"/>
        </w:rPr>
        <w:t>във</w:t>
      </w:r>
      <w:proofErr w:type="spellEnd"/>
      <w:r w:rsidRPr="0090119D">
        <w:rPr>
          <w:rFonts w:ascii="Verdana" w:hAnsi="Verdana"/>
          <w:sz w:val="20"/>
          <w:szCs w:val="20"/>
        </w:rPr>
        <w:t xml:space="preserve"> </w:t>
      </w:r>
      <w:proofErr w:type="spellStart"/>
      <w:r w:rsidRPr="0090119D">
        <w:rPr>
          <w:rFonts w:ascii="Verdana" w:hAnsi="Verdana"/>
          <w:sz w:val="20"/>
          <w:szCs w:val="20"/>
        </w:rPr>
        <w:t>връзка</w:t>
      </w:r>
      <w:proofErr w:type="spellEnd"/>
      <w:r w:rsidRPr="0090119D">
        <w:rPr>
          <w:rFonts w:ascii="Verdana" w:hAnsi="Verdana"/>
          <w:sz w:val="20"/>
          <w:szCs w:val="20"/>
        </w:rPr>
        <w:t xml:space="preserve"> </w:t>
      </w:r>
      <w:proofErr w:type="spellStart"/>
      <w:r w:rsidRPr="0090119D">
        <w:rPr>
          <w:rFonts w:ascii="Verdana" w:hAnsi="Verdana"/>
          <w:sz w:val="20"/>
          <w:szCs w:val="20"/>
        </w:rPr>
        <w:t>със</w:t>
      </w:r>
      <w:proofErr w:type="spellEnd"/>
      <w:r w:rsidRPr="0090119D">
        <w:rPr>
          <w:rFonts w:ascii="Verdana" w:hAnsi="Verdana"/>
          <w:sz w:val="20"/>
          <w:szCs w:val="20"/>
        </w:rPr>
        <w:t xml:space="preserve"> </w:t>
      </w:r>
      <w:proofErr w:type="spellStart"/>
      <w:r w:rsidRPr="0090119D">
        <w:rPr>
          <w:rFonts w:ascii="Verdana" w:hAnsi="Verdana"/>
          <w:sz w:val="20"/>
          <w:szCs w:val="20"/>
        </w:rPr>
        <w:t>съответното</w:t>
      </w:r>
      <w:proofErr w:type="spellEnd"/>
      <w:r w:rsidRPr="0090119D">
        <w:rPr>
          <w:rFonts w:ascii="Verdana" w:hAnsi="Verdana"/>
          <w:sz w:val="20"/>
          <w:szCs w:val="20"/>
        </w:rPr>
        <w:t xml:space="preserve"> </w:t>
      </w:r>
      <w:proofErr w:type="spellStart"/>
      <w:r w:rsidRPr="0090119D">
        <w:rPr>
          <w:rFonts w:ascii="Verdana" w:hAnsi="Verdana"/>
          <w:sz w:val="20"/>
          <w:szCs w:val="20"/>
        </w:rPr>
        <w:t>поведение</w:t>
      </w:r>
      <w:proofErr w:type="spellEnd"/>
      <w:r w:rsidRPr="0090119D">
        <w:rPr>
          <w:rFonts w:ascii="Verdana" w:hAnsi="Verdana"/>
          <w:sz w:val="20"/>
          <w:szCs w:val="20"/>
        </w:rPr>
        <w:t>.</w:t>
      </w:r>
    </w:p>
    <w:p w14:paraId="773B309F" w14:textId="77777777" w:rsidR="0090119D" w:rsidRPr="0090119D" w:rsidRDefault="0090119D" w:rsidP="0090119D">
      <w:pPr>
        <w:keepNext/>
        <w:numPr>
          <w:ilvl w:val="1"/>
          <w:numId w:val="41"/>
        </w:numPr>
        <w:tabs>
          <w:tab w:val="left" w:pos="567"/>
        </w:tabs>
        <w:suppressAutoHyphens/>
        <w:spacing w:before="120" w:after="120" w:line="1" w:lineRule="atLeast"/>
        <w:jc w:val="both"/>
        <w:textDirection w:val="btLr"/>
        <w:textAlignment w:val="top"/>
        <w:outlineLvl w:val="0"/>
        <w:rPr>
          <w:rFonts w:ascii="Verdana" w:hAnsi="Verdana"/>
          <w:sz w:val="20"/>
          <w:szCs w:val="20"/>
        </w:rPr>
      </w:pPr>
      <w:proofErr w:type="spellStart"/>
      <w:r w:rsidRPr="0090119D">
        <w:rPr>
          <w:rFonts w:ascii="Verdana" w:hAnsi="Verdana"/>
          <w:sz w:val="20"/>
          <w:szCs w:val="20"/>
        </w:rPr>
        <w:t>Ако</w:t>
      </w:r>
      <w:proofErr w:type="spellEnd"/>
      <w:r w:rsidRPr="0090119D">
        <w:rPr>
          <w:rFonts w:ascii="Verdana" w:hAnsi="Verdana"/>
          <w:sz w:val="20"/>
          <w:szCs w:val="20"/>
        </w:rPr>
        <w:t xml:space="preserve"> </w:t>
      </w:r>
      <w:proofErr w:type="spellStart"/>
      <w:r w:rsidRPr="0090119D">
        <w:rPr>
          <w:rFonts w:ascii="Verdana" w:hAnsi="Verdana"/>
          <w:sz w:val="20"/>
          <w:szCs w:val="20"/>
        </w:rPr>
        <w:t>Изпълнителят</w:t>
      </w:r>
      <w:proofErr w:type="spellEnd"/>
      <w:r w:rsidRPr="0090119D">
        <w:rPr>
          <w:rFonts w:ascii="Verdana" w:hAnsi="Verdana"/>
          <w:sz w:val="20"/>
          <w:szCs w:val="20"/>
        </w:rPr>
        <w:t xml:space="preserve"> </w:t>
      </w:r>
      <w:proofErr w:type="spellStart"/>
      <w:r w:rsidRPr="0090119D">
        <w:rPr>
          <w:rFonts w:ascii="Verdana" w:hAnsi="Verdana"/>
          <w:sz w:val="20"/>
          <w:szCs w:val="20"/>
        </w:rPr>
        <w:t>наруши</w:t>
      </w:r>
      <w:proofErr w:type="spellEnd"/>
      <w:r w:rsidRPr="0090119D">
        <w:rPr>
          <w:rFonts w:ascii="Verdana" w:hAnsi="Verdana"/>
          <w:sz w:val="20"/>
          <w:szCs w:val="20"/>
        </w:rPr>
        <w:t xml:space="preserve"> </w:t>
      </w:r>
      <w:proofErr w:type="spellStart"/>
      <w:r w:rsidRPr="0090119D">
        <w:rPr>
          <w:rFonts w:ascii="Verdana" w:hAnsi="Verdana"/>
          <w:sz w:val="20"/>
          <w:szCs w:val="20"/>
        </w:rPr>
        <w:t>някое</w:t>
      </w:r>
      <w:proofErr w:type="spellEnd"/>
      <w:r w:rsidRPr="0090119D">
        <w:rPr>
          <w:rFonts w:ascii="Verdana" w:hAnsi="Verdana"/>
          <w:sz w:val="20"/>
          <w:szCs w:val="20"/>
        </w:rPr>
        <w:t xml:space="preserve"> </w:t>
      </w:r>
      <w:proofErr w:type="spellStart"/>
      <w:r w:rsidRPr="0090119D">
        <w:rPr>
          <w:rFonts w:ascii="Verdana" w:hAnsi="Verdana"/>
          <w:sz w:val="20"/>
          <w:szCs w:val="20"/>
        </w:rPr>
        <w:t>условие</w:t>
      </w:r>
      <w:proofErr w:type="spellEnd"/>
      <w:r w:rsidRPr="0090119D">
        <w:rPr>
          <w:rFonts w:ascii="Verdana" w:hAnsi="Verdana"/>
          <w:sz w:val="20"/>
          <w:szCs w:val="20"/>
        </w:rPr>
        <w:t xml:space="preserve"> </w:t>
      </w:r>
      <w:proofErr w:type="spellStart"/>
      <w:r w:rsidRPr="0090119D">
        <w:rPr>
          <w:rFonts w:ascii="Verdana" w:hAnsi="Verdana"/>
          <w:sz w:val="20"/>
          <w:szCs w:val="20"/>
        </w:rPr>
        <w:t>на</w:t>
      </w:r>
      <w:proofErr w:type="spellEnd"/>
      <w:r w:rsidRPr="0090119D">
        <w:rPr>
          <w:rFonts w:ascii="Verdana" w:hAnsi="Verdana"/>
          <w:sz w:val="20"/>
          <w:szCs w:val="20"/>
        </w:rPr>
        <w:t xml:space="preserve"> </w:t>
      </w:r>
      <w:proofErr w:type="spellStart"/>
      <w:r w:rsidRPr="0090119D">
        <w:rPr>
          <w:rFonts w:ascii="Verdana" w:hAnsi="Verdana"/>
          <w:sz w:val="20"/>
          <w:szCs w:val="20"/>
        </w:rPr>
        <w:t>настоящия</w:t>
      </w:r>
      <w:proofErr w:type="spellEnd"/>
      <w:r w:rsidRPr="0090119D">
        <w:rPr>
          <w:rFonts w:ascii="Verdana" w:hAnsi="Verdana"/>
          <w:sz w:val="20"/>
          <w:szCs w:val="20"/>
        </w:rPr>
        <w:t xml:space="preserve"> </w:t>
      </w:r>
      <w:proofErr w:type="spellStart"/>
      <w:r w:rsidRPr="0090119D">
        <w:rPr>
          <w:rFonts w:ascii="Verdana" w:hAnsi="Verdana"/>
          <w:sz w:val="20"/>
          <w:szCs w:val="20"/>
        </w:rPr>
        <w:t>раздел</w:t>
      </w:r>
      <w:proofErr w:type="spellEnd"/>
      <w:r w:rsidRPr="0090119D">
        <w:rPr>
          <w:rFonts w:ascii="Verdana" w:hAnsi="Verdana"/>
          <w:sz w:val="20"/>
          <w:szCs w:val="20"/>
        </w:rPr>
        <w:t xml:space="preserve">: </w:t>
      </w:r>
    </w:p>
    <w:p w14:paraId="6CC8AEF2" w14:textId="77777777" w:rsidR="0090119D" w:rsidRPr="0090119D" w:rsidRDefault="0090119D" w:rsidP="0090119D">
      <w:pPr>
        <w:keepNext/>
        <w:numPr>
          <w:ilvl w:val="1"/>
          <w:numId w:val="41"/>
        </w:numPr>
        <w:tabs>
          <w:tab w:val="left" w:pos="567"/>
        </w:tabs>
        <w:suppressAutoHyphens/>
        <w:spacing w:before="120" w:after="120" w:line="1" w:lineRule="atLeast"/>
        <w:jc w:val="both"/>
        <w:textDirection w:val="btLr"/>
        <w:textAlignment w:val="top"/>
        <w:outlineLvl w:val="0"/>
        <w:rPr>
          <w:rFonts w:ascii="Verdana" w:hAnsi="Verdana"/>
          <w:sz w:val="20"/>
          <w:szCs w:val="20"/>
        </w:rPr>
      </w:pPr>
      <w:proofErr w:type="spellStart"/>
      <w:r w:rsidRPr="0090119D">
        <w:rPr>
          <w:rFonts w:ascii="Verdana" w:hAnsi="Verdana"/>
          <w:sz w:val="20"/>
          <w:szCs w:val="20"/>
        </w:rPr>
        <w:t>Възложителят</w:t>
      </w:r>
      <w:proofErr w:type="spellEnd"/>
      <w:r w:rsidRPr="0090119D">
        <w:rPr>
          <w:rFonts w:ascii="Verdana" w:hAnsi="Verdana"/>
          <w:sz w:val="20"/>
          <w:szCs w:val="20"/>
        </w:rPr>
        <w:t xml:space="preserve"> </w:t>
      </w:r>
      <w:proofErr w:type="spellStart"/>
      <w:r w:rsidRPr="0090119D">
        <w:rPr>
          <w:rFonts w:ascii="Verdana" w:hAnsi="Verdana"/>
          <w:sz w:val="20"/>
          <w:szCs w:val="20"/>
        </w:rPr>
        <w:t>може</w:t>
      </w:r>
      <w:proofErr w:type="spellEnd"/>
      <w:r w:rsidRPr="0090119D">
        <w:rPr>
          <w:rFonts w:ascii="Verdana" w:hAnsi="Verdana"/>
          <w:sz w:val="20"/>
          <w:szCs w:val="20"/>
        </w:rPr>
        <w:t xml:space="preserve"> </w:t>
      </w:r>
      <w:proofErr w:type="spellStart"/>
      <w:r w:rsidRPr="0090119D">
        <w:rPr>
          <w:rFonts w:ascii="Verdana" w:hAnsi="Verdana"/>
          <w:sz w:val="20"/>
          <w:szCs w:val="20"/>
        </w:rPr>
        <w:t>незабавно</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прекрати</w:t>
      </w:r>
      <w:proofErr w:type="spellEnd"/>
      <w:r w:rsidRPr="0090119D">
        <w:rPr>
          <w:rFonts w:ascii="Verdana" w:hAnsi="Verdana"/>
          <w:sz w:val="20"/>
          <w:szCs w:val="20"/>
        </w:rPr>
        <w:t xml:space="preserve"> </w:t>
      </w:r>
      <w:proofErr w:type="spellStart"/>
      <w:r w:rsidRPr="0090119D">
        <w:rPr>
          <w:rFonts w:ascii="Verdana" w:hAnsi="Verdana"/>
          <w:sz w:val="20"/>
          <w:szCs w:val="20"/>
        </w:rPr>
        <w:t>този</w:t>
      </w:r>
      <w:proofErr w:type="spellEnd"/>
      <w:r w:rsidRPr="0090119D">
        <w:rPr>
          <w:rFonts w:ascii="Verdana" w:hAnsi="Verdana"/>
          <w:sz w:val="20"/>
          <w:szCs w:val="20"/>
        </w:rPr>
        <w:t xml:space="preserve"> </w:t>
      </w:r>
      <w:proofErr w:type="spellStart"/>
      <w:r w:rsidRPr="0090119D">
        <w:rPr>
          <w:rFonts w:ascii="Verdana" w:hAnsi="Verdana"/>
          <w:sz w:val="20"/>
          <w:szCs w:val="20"/>
        </w:rPr>
        <w:t>Договор</w:t>
      </w:r>
      <w:proofErr w:type="spellEnd"/>
      <w:r w:rsidRPr="0090119D">
        <w:rPr>
          <w:rFonts w:ascii="Verdana" w:hAnsi="Verdana"/>
          <w:sz w:val="20"/>
          <w:szCs w:val="20"/>
        </w:rPr>
        <w:t xml:space="preserve"> </w:t>
      </w:r>
      <w:proofErr w:type="spellStart"/>
      <w:r w:rsidRPr="0090119D">
        <w:rPr>
          <w:rFonts w:ascii="Verdana" w:hAnsi="Verdana"/>
          <w:sz w:val="20"/>
          <w:szCs w:val="20"/>
        </w:rPr>
        <w:t>без</w:t>
      </w:r>
      <w:proofErr w:type="spellEnd"/>
      <w:r w:rsidRPr="0090119D">
        <w:rPr>
          <w:rFonts w:ascii="Verdana" w:hAnsi="Verdana"/>
          <w:sz w:val="20"/>
          <w:szCs w:val="20"/>
        </w:rPr>
        <w:t xml:space="preserve"> </w:t>
      </w:r>
      <w:proofErr w:type="spellStart"/>
      <w:r w:rsidRPr="0090119D">
        <w:rPr>
          <w:rFonts w:ascii="Verdana" w:hAnsi="Verdana"/>
          <w:sz w:val="20"/>
          <w:szCs w:val="20"/>
        </w:rPr>
        <w:t>предизвестие</w:t>
      </w:r>
      <w:proofErr w:type="spellEnd"/>
      <w:r w:rsidRPr="0090119D">
        <w:rPr>
          <w:rFonts w:ascii="Verdana" w:hAnsi="Verdana"/>
          <w:sz w:val="20"/>
          <w:szCs w:val="20"/>
        </w:rPr>
        <w:t xml:space="preserve"> и </w:t>
      </w:r>
      <w:proofErr w:type="spellStart"/>
      <w:r w:rsidRPr="0090119D">
        <w:rPr>
          <w:rFonts w:ascii="Verdana" w:hAnsi="Verdana"/>
          <w:sz w:val="20"/>
          <w:szCs w:val="20"/>
        </w:rPr>
        <w:t>без</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има</w:t>
      </w:r>
      <w:proofErr w:type="spellEnd"/>
      <w:r w:rsidRPr="0090119D">
        <w:rPr>
          <w:rFonts w:ascii="Verdana" w:hAnsi="Verdana"/>
          <w:sz w:val="20"/>
          <w:szCs w:val="20"/>
        </w:rPr>
        <w:t xml:space="preserve"> </w:t>
      </w:r>
      <w:proofErr w:type="spellStart"/>
      <w:r w:rsidRPr="0090119D">
        <w:rPr>
          <w:rFonts w:ascii="Verdana" w:hAnsi="Verdana"/>
          <w:sz w:val="20"/>
          <w:szCs w:val="20"/>
        </w:rPr>
        <w:t>каквито</w:t>
      </w:r>
      <w:proofErr w:type="spellEnd"/>
      <w:r w:rsidRPr="0090119D">
        <w:rPr>
          <w:rFonts w:ascii="Verdana" w:hAnsi="Verdana"/>
          <w:sz w:val="20"/>
          <w:szCs w:val="20"/>
        </w:rPr>
        <w:t xml:space="preserve"> и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било</w:t>
      </w:r>
      <w:proofErr w:type="spellEnd"/>
      <w:r w:rsidRPr="0090119D">
        <w:rPr>
          <w:rFonts w:ascii="Verdana" w:hAnsi="Verdana"/>
          <w:sz w:val="20"/>
          <w:szCs w:val="20"/>
        </w:rPr>
        <w:t xml:space="preserve"> </w:t>
      </w:r>
      <w:proofErr w:type="spellStart"/>
      <w:r w:rsidRPr="0090119D">
        <w:rPr>
          <w:rFonts w:ascii="Verdana" w:hAnsi="Verdana"/>
          <w:sz w:val="20"/>
          <w:szCs w:val="20"/>
        </w:rPr>
        <w:t>задължения</w:t>
      </w:r>
      <w:proofErr w:type="spellEnd"/>
      <w:r w:rsidRPr="0090119D">
        <w:rPr>
          <w:rFonts w:ascii="Verdana" w:hAnsi="Verdana"/>
          <w:sz w:val="20"/>
          <w:szCs w:val="20"/>
        </w:rPr>
        <w:t xml:space="preserve">. </w:t>
      </w:r>
    </w:p>
    <w:p w14:paraId="49DD7DB0" w14:textId="4CFB14E3" w:rsidR="0090119D" w:rsidRPr="0090119D" w:rsidRDefault="0090119D" w:rsidP="0090119D">
      <w:pPr>
        <w:keepNext/>
        <w:numPr>
          <w:ilvl w:val="1"/>
          <w:numId w:val="41"/>
        </w:numPr>
        <w:tabs>
          <w:tab w:val="left" w:pos="567"/>
        </w:tabs>
        <w:suppressAutoHyphens/>
        <w:spacing w:before="120" w:after="120" w:line="1" w:lineRule="atLeast"/>
        <w:jc w:val="both"/>
        <w:textDirection w:val="btLr"/>
        <w:textAlignment w:val="top"/>
        <w:outlineLvl w:val="0"/>
        <w:rPr>
          <w:rFonts w:ascii="Verdana" w:hAnsi="Verdana"/>
          <w:sz w:val="20"/>
          <w:szCs w:val="20"/>
        </w:rPr>
      </w:pPr>
      <w:proofErr w:type="spellStart"/>
      <w:r w:rsidRPr="0090119D">
        <w:rPr>
          <w:rFonts w:ascii="Verdana" w:hAnsi="Verdana"/>
          <w:sz w:val="20"/>
          <w:szCs w:val="20"/>
        </w:rPr>
        <w:t>Изпълнителят</w:t>
      </w:r>
      <w:proofErr w:type="spellEnd"/>
      <w:r w:rsidRPr="0090119D">
        <w:rPr>
          <w:rFonts w:ascii="Verdana" w:hAnsi="Verdana"/>
          <w:sz w:val="20"/>
          <w:szCs w:val="20"/>
        </w:rPr>
        <w:t xml:space="preserve"> </w:t>
      </w:r>
      <w:proofErr w:type="spellStart"/>
      <w:r w:rsidRPr="0090119D">
        <w:rPr>
          <w:rFonts w:ascii="Verdana" w:hAnsi="Verdana"/>
          <w:sz w:val="20"/>
          <w:szCs w:val="20"/>
        </w:rPr>
        <w:t>се</w:t>
      </w:r>
      <w:proofErr w:type="spellEnd"/>
      <w:r w:rsidRPr="0090119D">
        <w:rPr>
          <w:rFonts w:ascii="Verdana" w:hAnsi="Verdana"/>
          <w:sz w:val="20"/>
          <w:szCs w:val="20"/>
        </w:rPr>
        <w:t xml:space="preserve"> </w:t>
      </w:r>
      <w:proofErr w:type="spellStart"/>
      <w:r w:rsidRPr="0090119D">
        <w:rPr>
          <w:rFonts w:ascii="Verdana" w:hAnsi="Verdana"/>
          <w:sz w:val="20"/>
          <w:szCs w:val="20"/>
        </w:rPr>
        <w:t>задължава</w:t>
      </w:r>
      <w:proofErr w:type="spellEnd"/>
      <w:r w:rsidRPr="0090119D">
        <w:rPr>
          <w:rFonts w:ascii="Verdana" w:hAnsi="Verdana"/>
          <w:sz w:val="20"/>
          <w:szCs w:val="20"/>
        </w:rPr>
        <w:t xml:space="preserve"> </w:t>
      </w:r>
      <w:proofErr w:type="spellStart"/>
      <w:r w:rsidRPr="0090119D">
        <w:rPr>
          <w:rFonts w:ascii="Verdana" w:hAnsi="Verdana"/>
          <w:sz w:val="20"/>
          <w:szCs w:val="20"/>
        </w:rPr>
        <w:t>да</w:t>
      </w:r>
      <w:proofErr w:type="spellEnd"/>
      <w:r w:rsidRPr="0090119D">
        <w:rPr>
          <w:rFonts w:ascii="Verdana" w:hAnsi="Verdana"/>
          <w:sz w:val="20"/>
          <w:szCs w:val="20"/>
        </w:rPr>
        <w:t xml:space="preserve"> </w:t>
      </w:r>
      <w:proofErr w:type="spellStart"/>
      <w:r w:rsidRPr="0090119D">
        <w:rPr>
          <w:rFonts w:ascii="Verdana" w:hAnsi="Verdana"/>
          <w:sz w:val="20"/>
          <w:szCs w:val="20"/>
        </w:rPr>
        <w:t>обезщети</w:t>
      </w:r>
      <w:proofErr w:type="spellEnd"/>
      <w:r w:rsidRPr="0090119D">
        <w:rPr>
          <w:rFonts w:ascii="Verdana" w:hAnsi="Verdana"/>
          <w:sz w:val="20"/>
          <w:szCs w:val="20"/>
        </w:rPr>
        <w:t xml:space="preserve"> </w:t>
      </w:r>
      <w:proofErr w:type="spellStart"/>
      <w:r w:rsidRPr="0090119D">
        <w:rPr>
          <w:rFonts w:ascii="Verdana" w:hAnsi="Verdana"/>
          <w:sz w:val="20"/>
          <w:szCs w:val="20"/>
        </w:rPr>
        <w:t>Възложителя</w:t>
      </w:r>
      <w:proofErr w:type="spellEnd"/>
      <w:r w:rsidRPr="0090119D">
        <w:rPr>
          <w:rFonts w:ascii="Verdana" w:hAnsi="Verdana"/>
          <w:sz w:val="20"/>
          <w:szCs w:val="20"/>
        </w:rPr>
        <w:t xml:space="preserve">, </w:t>
      </w:r>
      <w:proofErr w:type="spellStart"/>
      <w:r w:rsidRPr="0090119D">
        <w:rPr>
          <w:rFonts w:ascii="Verdana" w:hAnsi="Verdana"/>
          <w:sz w:val="20"/>
          <w:szCs w:val="20"/>
        </w:rPr>
        <w:t>до</w:t>
      </w:r>
      <w:proofErr w:type="spellEnd"/>
      <w:r w:rsidRPr="0090119D">
        <w:rPr>
          <w:rFonts w:ascii="Verdana" w:hAnsi="Verdana"/>
          <w:sz w:val="20"/>
          <w:szCs w:val="20"/>
        </w:rPr>
        <w:t xml:space="preserve"> </w:t>
      </w:r>
      <w:proofErr w:type="spellStart"/>
      <w:r w:rsidRPr="0090119D">
        <w:rPr>
          <w:rFonts w:ascii="Verdana" w:hAnsi="Verdana"/>
          <w:sz w:val="20"/>
          <w:szCs w:val="20"/>
        </w:rPr>
        <w:t>максималната</w:t>
      </w:r>
      <w:proofErr w:type="spellEnd"/>
      <w:r w:rsidRPr="0090119D">
        <w:rPr>
          <w:rFonts w:ascii="Verdana" w:hAnsi="Verdana"/>
          <w:sz w:val="20"/>
          <w:szCs w:val="20"/>
        </w:rPr>
        <w:t xml:space="preserve"> </w:t>
      </w:r>
      <w:proofErr w:type="spellStart"/>
      <w:r w:rsidRPr="0090119D">
        <w:rPr>
          <w:rFonts w:ascii="Verdana" w:hAnsi="Verdana"/>
          <w:sz w:val="20"/>
          <w:szCs w:val="20"/>
        </w:rPr>
        <w:t>степен</w:t>
      </w:r>
      <w:proofErr w:type="spellEnd"/>
      <w:r w:rsidRPr="0090119D">
        <w:rPr>
          <w:rFonts w:ascii="Verdana" w:hAnsi="Verdana"/>
          <w:sz w:val="20"/>
          <w:szCs w:val="20"/>
        </w:rPr>
        <w:t xml:space="preserve">, </w:t>
      </w:r>
      <w:proofErr w:type="spellStart"/>
      <w:r w:rsidRPr="0090119D">
        <w:rPr>
          <w:rFonts w:ascii="Verdana" w:hAnsi="Verdana"/>
          <w:sz w:val="20"/>
          <w:szCs w:val="20"/>
        </w:rPr>
        <w:t>позволена</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закона</w:t>
      </w:r>
      <w:proofErr w:type="spellEnd"/>
      <w:r w:rsidRPr="0090119D">
        <w:rPr>
          <w:rFonts w:ascii="Verdana" w:hAnsi="Verdana"/>
          <w:sz w:val="20"/>
          <w:szCs w:val="20"/>
        </w:rPr>
        <w:t xml:space="preserve">, </w:t>
      </w:r>
      <w:proofErr w:type="spellStart"/>
      <w:r w:rsidRPr="0090119D">
        <w:rPr>
          <w:rFonts w:ascii="Verdana" w:hAnsi="Verdana"/>
          <w:sz w:val="20"/>
          <w:szCs w:val="20"/>
        </w:rPr>
        <w:t>за</w:t>
      </w:r>
      <w:proofErr w:type="spellEnd"/>
      <w:r w:rsidRPr="0090119D">
        <w:rPr>
          <w:rFonts w:ascii="Verdana" w:hAnsi="Verdana"/>
          <w:sz w:val="20"/>
          <w:szCs w:val="20"/>
        </w:rPr>
        <w:t xml:space="preserve"> </w:t>
      </w:r>
      <w:proofErr w:type="spellStart"/>
      <w:r w:rsidRPr="0090119D">
        <w:rPr>
          <w:rFonts w:ascii="Verdana" w:hAnsi="Verdana"/>
          <w:sz w:val="20"/>
          <w:szCs w:val="20"/>
        </w:rPr>
        <w:t>загуби</w:t>
      </w:r>
      <w:proofErr w:type="spellEnd"/>
      <w:r w:rsidRPr="0090119D">
        <w:rPr>
          <w:rFonts w:ascii="Verdana" w:hAnsi="Verdana"/>
          <w:sz w:val="20"/>
          <w:szCs w:val="20"/>
        </w:rPr>
        <w:t xml:space="preserve">, </w:t>
      </w:r>
      <w:proofErr w:type="spellStart"/>
      <w:r w:rsidRPr="0090119D">
        <w:rPr>
          <w:rFonts w:ascii="Verdana" w:hAnsi="Verdana"/>
          <w:sz w:val="20"/>
          <w:szCs w:val="20"/>
        </w:rPr>
        <w:t>вреди</w:t>
      </w:r>
      <w:proofErr w:type="spellEnd"/>
      <w:r w:rsidRPr="0090119D">
        <w:rPr>
          <w:rFonts w:ascii="Verdana" w:hAnsi="Verdana"/>
          <w:sz w:val="20"/>
          <w:szCs w:val="20"/>
        </w:rPr>
        <w:t xml:space="preserve"> </w:t>
      </w:r>
      <w:proofErr w:type="spellStart"/>
      <w:r w:rsidRPr="0090119D">
        <w:rPr>
          <w:rFonts w:ascii="Verdana" w:hAnsi="Verdana"/>
          <w:sz w:val="20"/>
          <w:szCs w:val="20"/>
        </w:rPr>
        <w:t>или</w:t>
      </w:r>
      <w:proofErr w:type="spellEnd"/>
      <w:r w:rsidRPr="0090119D">
        <w:rPr>
          <w:rFonts w:ascii="Verdana" w:hAnsi="Verdana"/>
          <w:sz w:val="20"/>
          <w:szCs w:val="20"/>
        </w:rPr>
        <w:t xml:space="preserve"> </w:t>
      </w:r>
      <w:proofErr w:type="spellStart"/>
      <w:r w:rsidRPr="0090119D">
        <w:rPr>
          <w:rFonts w:ascii="Verdana" w:hAnsi="Verdana"/>
          <w:sz w:val="20"/>
          <w:szCs w:val="20"/>
        </w:rPr>
        <w:t>разходи</w:t>
      </w:r>
      <w:proofErr w:type="spellEnd"/>
      <w:r w:rsidRPr="0090119D">
        <w:rPr>
          <w:rFonts w:ascii="Verdana" w:hAnsi="Verdana"/>
          <w:sz w:val="20"/>
          <w:szCs w:val="20"/>
        </w:rPr>
        <w:t xml:space="preserve">, </w:t>
      </w:r>
      <w:proofErr w:type="spellStart"/>
      <w:r w:rsidRPr="0090119D">
        <w:rPr>
          <w:rFonts w:ascii="Verdana" w:hAnsi="Verdana"/>
          <w:sz w:val="20"/>
          <w:szCs w:val="20"/>
        </w:rPr>
        <w:t>понесени</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Възложителя</w:t>
      </w:r>
      <w:proofErr w:type="spellEnd"/>
      <w:r w:rsidRPr="0090119D">
        <w:rPr>
          <w:rFonts w:ascii="Verdana" w:hAnsi="Verdana"/>
          <w:sz w:val="20"/>
          <w:szCs w:val="20"/>
        </w:rPr>
        <w:t xml:space="preserve">, </w:t>
      </w:r>
      <w:proofErr w:type="spellStart"/>
      <w:r w:rsidRPr="0090119D">
        <w:rPr>
          <w:rFonts w:ascii="Verdana" w:hAnsi="Verdana"/>
          <w:sz w:val="20"/>
          <w:szCs w:val="20"/>
        </w:rPr>
        <w:t>възникващи</w:t>
      </w:r>
      <w:proofErr w:type="spellEnd"/>
      <w:r w:rsidRPr="0090119D">
        <w:rPr>
          <w:rFonts w:ascii="Verdana" w:hAnsi="Verdana"/>
          <w:sz w:val="20"/>
          <w:szCs w:val="20"/>
        </w:rPr>
        <w:t xml:space="preserve"> </w:t>
      </w:r>
      <w:proofErr w:type="spellStart"/>
      <w:r w:rsidRPr="0090119D">
        <w:rPr>
          <w:rFonts w:ascii="Verdana" w:hAnsi="Verdana"/>
          <w:sz w:val="20"/>
          <w:szCs w:val="20"/>
        </w:rPr>
        <w:t>от</w:t>
      </w:r>
      <w:proofErr w:type="spellEnd"/>
      <w:r w:rsidRPr="0090119D">
        <w:rPr>
          <w:rFonts w:ascii="Verdana" w:hAnsi="Verdana"/>
          <w:sz w:val="20"/>
          <w:szCs w:val="20"/>
        </w:rPr>
        <w:t xml:space="preserve"> </w:t>
      </w:r>
      <w:proofErr w:type="spellStart"/>
      <w:r w:rsidRPr="0090119D">
        <w:rPr>
          <w:rFonts w:ascii="Verdana" w:hAnsi="Verdana"/>
          <w:sz w:val="20"/>
          <w:szCs w:val="20"/>
        </w:rPr>
        <w:t>такова</w:t>
      </w:r>
      <w:proofErr w:type="spellEnd"/>
      <w:r w:rsidRPr="0090119D">
        <w:rPr>
          <w:rFonts w:ascii="Verdana" w:hAnsi="Verdana"/>
          <w:sz w:val="20"/>
          <w:szCs w:val="20"/>
        </w:rPr>
        <w:t xml:space="preserve"> </w:t>
      </w:r>
      <w:proofErr w:type="spellStart"/>
      <w:r w:rsidRPr="0090119D">
        <w:rPr>
          <w:rFonts w:ascii="Verdana" w:hAnsi="Verdana"/>
          <w:sz w:val="20"/>
          <w:szCs w:val="20"/>
        </w:rPr>
        <w:t>нарушение</w:t>
      </w:r>
      <w:proofErr w:type="spellEnd"/>
      <w:r w:rsidRPr="0090119D">
        <w:rPr>
          <w:rFonts w:ascii="Verdana" w:hAnsi="Verdana"/>
          <w:sz w:val="20"/>
          <w:szCs w:val="20"/>
        </w:rPr>
        <w:t>.</w:t>
      </w:r>
    </w:p>
    <w:p w14:paraId="1E1ABE86" w14:textId="77777777" w:rsidR="0090119D" w:rsidRDefault="0090119D" w:rsidP="0090119D">
      <w:pPr>
        <w:keepNext/>
        <w:keepLines/>
        <w:ind w:hanging="2"/>
        <w:jc w:val="both"/>
        <w:rPr>
          <w:rFonts w:ascii="Verdana" w:eastAsia="Verdana" w:hAnsi="Verdana" w:cs="Verdana"/>
          <w:sz w:val="20"/>
          <w:szCs w:val="20"/>
          <w:lang w:val="bg-BG"/>
        </w:rPr>
      </w:pPr>
    </w:p>
    <w:p w14:paraId="3EB83105" w14:textId="030BCA1D" w:rsidR="0094543E" w:rsidRPr="004D78C8" w:rsidRDefault="0090119D" w:rsidP="0090119D">
      <w:pPr>
        <w:keepLines/>
        <w:overflowPunct w:val="0"/>
        <w:autoSpaceDE w:val="0"/>
        <w:autoSpaceDN w:val="0"/>
        <w:adjustRightInd w:val="0"/>
        <w:ind w:right="-57"/>
        <w:jc w:val="both"/>
        <w:outlineLvl w:val="0"/>
        <w:rPr>
          <w:rFonts w:ascii="Verdana" w:hAnsi="Verdana"/>
          <w:sz w:val="20"/>
          <w:szCs w:val="20"/>
          <w:lang w:val="bg-BG"/>
        </w:rPr>
      </w:pPr>
      <w:r w:rsidRPr="006A7044">
        <w:rPr>
          <w:rFonts w:ascii="Verdana" w:eastAsia="Verdana" w:hAnsi="Verdana" w:cs="Verdana"/>
          <w:sz w:val="20"/>
          <w:szCs w:val="20"/>
          <w:lang w:val="bg-BG"/>
        </w:rPr>
        <w:t>Настоящият Договор се сключи в два еднообразни екземпляра, по един за всяка от страните, въз основа и в съответствие с българското право</w:t>
      </w:r>
    </w:p>
    <w:p w14:paraId="10A9569D" w14:textId="77777777" w:rsidR="0094543E" w:rsidRPr="004D78C8" w:rsidRDefault="0094543E" w:rsidP="006B68F9">
      <w:pPr>
        <w:keepLines/>
        <w:overflowPunct w:val="0"/>
        <w:autoSpaceDE w:val="0"/>
        <w:autoSpaceDN w:val="0"/>
        <w:adjustRightInd w:val="0"/>
        <w:ind w:right="-57"/>
        <w:jc w:val="both"/>
        <w:outlineLvl w:val="0"/>
        <w:rPr>
          <w:rFonts w:ascii="Verdana" w:hAnsi="Verdana"/>
          <w:sz w:val="20"/>
          <w:szCs w:val="20"/>
          <w:lang w:val="bg-BG"/>
        </w:rPr>
      </w:pPr>
    </w:p>
    <w:p w14:paraId="58D0381D" w14:textId="77777777" w:rsidR="0094543E" w:rsidRPr="004D78C8" w:rsidRDefault="0094543E" w:rsidP="006B68F9">
      <w:pPr>
        <w:keepLines/>
        <w:overflowPunct w:val="0"/>
        <w:autoSpaceDE w:val="0"/>
        <w:autoSpaceDN w:val="0"/>
        <w:adjustRightInd w:val="0"/>
        <w:ind w:right="-57"/>
        <w:jc w:val="both"/>
        <w:outlineLvl w:val="0"/>
        <w:rPr>
          <w:rFonts w:ascii="Verdana" w:hAnsi="Verdana"/>
          <w:sz w:val="20"/>
          <w:szCs w:val="20"/>
          <w:lang w:val="bg-BG"/>
        </w:rPr>
      </w:pPr>
    </w:p>
    <w:p w14:paraId="1DE00A80" w14:textId="0C15C0CE" w:rsidR="00AE3191" w:rsidRPr="004D78C8" w:rsidRDefault="00AE3191" w:rsidP="0090119D">
      <w:pPr>
        <w:spacing w:after="160" w:line="259" w:lineRule="auto"/>
        <w:jc w:val="center"/>
        <w:rPr>
          <w:rFonts w:ascii="Verdana" w:eastAsia="Calibri" w:hAnsi="Verdana"/>
          <w:sz w:val="20"/>
          <w:szCs w:val="20"/>
          <w:lang w:val="bg-BG"/>
        </w:rPr>
      </w:pPr>
      <w:r w:rsidRPr="004D78C8">
        <w:rPr>
          <w:rFonts w:ascii="Verdana" w:eastAsia="Calibri" w:hAnsi="Verdana"/>
          <w:sz w:val="20"/>
          <w:szCs w:val="20"/>
          <w:lang w:val="bg-BG"/>
        </w:rPr>
        <w:lastRenderedPageBreak/>
        <w:t>Споразумение</w:t>
      </w:r>
    </w:p>
    <w:p w14:paraId="36FF8806" w14:textId="77777777" w:rsidR="00AE3191" w:rsidRPr="004D78C8" w:rsidRDefault="00AE3191" w:rsidP="00AE3191">
      <w:pPr>
        <w:spacing w:after="200" w:line="276" w:lineRule="auto"/>
        <w:jc w:val="center"/>
        <w:rPr>
          <w:rFonts w:ascii="Verdana" w:eastAsia="Calibri" w:hAnsi="Verdana"/>
          <w:sz w:val="20"/>
          <w:szCs w:val="20"/>
          <w:lang w:val="bg-BG"/>
        </w:rPr>
      </w:pPr>
      <w:r w:rsidRPr="004D78C8">
        <w:rPr>
          <w:rFonts w:ascii="Verdana" w:eastAsia="Calibri" w:hAnsi="Verdana"/>
          <w:sz w:val="20"/>
          <w:szCs w:val="20"/>
          <w:lang w:val="bg-BG"/>
        </w:rPr>
        <w:t>към договор № ........../....................год.</w:t>
      </w:r>
    </w:p>
    <w:p w14:paraId="04121883" w14:textId="44DC0153" w:rsidR="00AE3191" w:rsidRPr="004D78C8" w:rsidRDefault="00AE3191" w:rsidP="009E0D5F">
      <w:pPr>
        <w:spacing w:after="120"/>
        <w:jc w:val="center"/>
        <w:rPr>
          <w:rFonts w:ascii="Verdana" w:eastAsia="Calibri" w:hAnsi="Verdana"/>
          <w:sz w:val="20"/>
          <w:szCs w:val="20"/>
          <w:lang w:val="bg-BG"/>
        </w:rPr>
      </w:pPr>
      <w:r w:rsidRPr="004D78C8">
        <w:rPr>
          <w:rFonts w:ascii="Verdana" w:eastAsia="Calibri" w:hAnsi="Verdana"/>
          <w:sz w:val="20"/>
          <w:szCs w:val="20"/>
          <w:lang w:val="bg-BG"/>
        </w:rPr>
        <w:t>за съвместно осигуряване на здравословни и безопасни условия на труд при доставки и услуги в обекти, помещения, работни площадки и затворени зони, експлоатирани от „Софийска вода“ АД</w:t>
      </w:r>
    </w:p>
    <w:p w14:paraId="45431442" w14:textId="77777777" w:rsidR="00AE3191" w:rsidRPr="004D78C8" w:rsidRDefault="00AE3191" w:rsidP="009E0D5F">
      <w:pPr>
        <w:spacing w:after="120"/>
        <w:jc w:val="center"/>
        <w:rPr>
          <w:rFonts w:ascii="Verdana" w:eastAsia="Calibri" w:hAnsi="Verdana"/>
          <w:b/>
          <w:sz w:val="20"/>
          <w:szCs w:val="20"/>
          <w:lang w:val="bg-BG"/>
        </w:rPr>
      </w:pPr>
      <w:r w:rsidRPr="004D78C8">
        <w:rPr>
          <w:rFonts w:ascii="Verdana" w:eastAsia="Calibri" w:hAnsi="Verdana"/>
          <w:b/>
          <w:sz w:val="20"/>
          <w:szCs w:val="20"/>
          <w:lang w:val="bg-BG"/>
        </w:rPr>
        <w:t>ОБЩИ ПОЛОЖЕНИЯ</w:t>
      </w:r>
    </w:p>
    <w:p w14:paraId="396D0A6F" w14:textId="77777777" w:rsidR="00AE3191" w:rsidRPr="004D78C8" w:rsidRDefault="00AE3191" w:rsidP="00AE3191">
      <w:pPr>
        <w:spacing w:after="200" w:line="276" w:lineRule="auto"/>
        <w:jc w:val="both"/>
        <w:rPr>
          <w:rFonts w:ascii="Verdana" w:eastAsia="Calibri" w:hAnsi="Verdana"/>
          <w:sz w:val="20"/>
          <w:szCs w:val="20"/>
          <w:lang w:val="bg-BG"/>
        </w:rPr>
      </w:pPr>
      <w:r w:rsidRPr="004D78C8">
        <w:rPr>
          <w:rFonts w:ascii="Verdana" w:eastAsia="Calibri" w:hAnsi="Verdana"/>
          <w:sz w:val="20"/>
          <w:szCs w:val="20"/>
          <w:lang w:val="bg-BG"/>
        </w:rPr>
        <w:t>Настоящото споразумение е в изпълнение на чл. 18 от Закона за здравословни и безопасни условия на труд и е неразделна част от договора.</w:t>
      </w:r>
    </w:p>
    <w:p w14:paraId="273611BA" w14:textId="77777777" w:rsidR="00AE3191" w:rsidRPr="004D78C8" w:rsidRDefault="00AE3191" w:rsidP="00AE3191">
      <w:pPr>
        <w:spacing w:after="120"/>
        <w:rPr>
          <w:rFonts w:ascii="Verdana" w:eastAsia="Calibri" w:hAnsi="Verdana"/>
          <w:b/>
          <w:sz w:val="20"/>
          <w:szCs w:val="20"/>
          <w:lang w:val="bg-BG"/>
        </w:rPr>
      </w:pPr>
      <w:r w:rsidRPr="004D78C8">
        <w:rPr>
          <w:rFonts w:ascii="Verdana" w:eastAsia="Calibri" w:hAnsi="Verdana"/>
          <w:b/>
          <w:sz w:val="20"/>
          <w:szCs w:val="20"/>
          <w:lang w:val="bg-BG"/>
        </w:rPr>
        <w:t>ВЗАИМОДЕЙСТВИЯ МЕЖДУ ВЪЗЛОЖИТЕЛЯ И ИЗПЪЛНИТЕЛЯ</w:t>
      </w:r>
    </w:p>
    <w:p w14:paraId="6052D865" w14:textId="690E4177" w:rsidR="00AE3191" w:rsidRPr="004D78C8" w:rsidRDefault="00AE3191" w:rsidP="00AE3191">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Софийска вода</w:t>
      </w:r>
      <w:r w:rsidR="004D78C8">
        <w:rPr>
          <w:rFonts w:ascii="Verdana" w:eastAsia="Calibri" w:hAnsi="Verdana"/>
          <w:sz w:val="20"/>
          <w:szCs w:val="20"/>
          <w:lang w:val="bg-BG"/>
        </w:rPr>
        <w:t xml:space="preserve"> АД</w:t>
      </w:r>
      <w:r w:rsidRPr="004D78C8">
        <w:rPr>
          <w:rFonts w:ascii="Verdana" w:eastAsia="Calibri" w:hAnsi="Verdana"/>
          <w:sz w:val="20"/>
          <w:szCs w:val="20"/>
          <w:lang w:val="bg-BG"/>
        </w:rPr>
        <w:t xml:space="preserve"> (Възложител) и </w:t>
      </w:r>
      <w:r w:rsidR="004D78C8">
        <w:rPr>
          <w:rFonts w:ascii="Verdana" w:eastAsia="Calibri" w:hAnsi="Verdana"/>
          <w:sz w:val="20"/>
          <w:szCs w:val="20"/>
          <w:lang w:val="bg-BG"/>
        </w:rPr>
        <w:t>…………………………………</w:t>
      </w:r>
      <w:r w:rsidRPr="004D78C8">
        <w:rPr>
          <w:rFonts w:ascii="Verdana" w:eastAsia="Calibri" w:hAnsi="Verdana"/>
          <w:sz w:val="20"/>
          <w:szCs w:val="20"/>
          <w:lang w:val="bg-BG"/>
        </w:rPr>
        <w:t xml:space="preserve"> (Изпълнител) се информират взаимно за: </w:t>
      </w:r>
    </w:p>
    <w:p w14:paraId="65449400" w14:textId="77777777" w:rsidR="00AE3191" w:rsidRPr="004D78C8" w:rsidRDefault="00AE3191" w:rsidP="00AE3191">
      <w:pPr>
        <w:numPr>
          <w:ilvl w:val="1"/>
          <w:numId w:val="28"/>
        </w:numPr>
        <w:spacing w:after="200" w:line="276" w:lineRule="auto"/>
        <w:contextualSpacing/>
        <w:jc w:val="both"/>
        <w:rPr>
          <w:rFonts w:ascii="Verdana" w:eastAsia="Calibri" w:hAnsi="Verdana"/>
          <w:sz w:val="20"/>
          <w:szCs w:val="20"/>
          <w:lang w:val="bg-BG"/>
        </w:rPr>
      </w:pPr>
      <w:r w:rsidRPr="004D78C8">
        <w:rPr>
          <w:rFonts w:ascii="Verdana" w:eastAsia="Calibri" w:hAnsi="Verdana"/>
          <w:sz w:val="20"/>
          <w:szCs w:val="20"/>
          <w:lang w:val="bg-BG"/>
        </w:rPr>
        <w:t>рисковете при изпълнение на услугата на територията на затворената зона;</w:t>
      </w:r>
    </w:p>
    <w:p w14:paraId="12EEA0C4" w14:textId="77777777" w:rsidR="00AE3191" w:rsidRPr="004D78C8" w:rsidRDefault="00AE3191" w:rsidP="00AE3191">
      <w:pPr>
        <w:numPr>
          <w:ilvl w:val="1"/>
          <w:numId w:val="28"/>
        </w:numPr>
        <w:spacing w:after="200" w:line="276" w:lineRule="auto"/>
        <w:contextualSpacing/>
        <w:jc w:val="both"/>
        <w:rPr>
          <w:rFonts w:ascii="Verdana" w:eastAsia="Calibri" w:hAnsi="Verdana"/>
          <w:sz w:val="20"/>
          <w:szCs w:val="20"/>
          <w:lang w:val="bg-BG"/>
        </w:rPr>
      </w:pPr>
      <w:r w:rsidRPr="004D78C8">
        <w:rPr>
          <w:rFonts w:ascii="Verdana" w:eastAsia="Calibri" w:hAnsi="Verdana"/>
          <w:sz w:val="20"/>
          <w:szCs w:val="20"/>
          <w:lang w:val="bg-BG"/>
        </w:rPr>
        <w:t>необходими и предприети мерки за управление на риска за безопасността и здравето (БЗР);</w:t>
      </w:r>
    </w:p>
    <w:p w14:paraId="679A2DBB" w14:textId="77777777" w:rsidR="00AE3191" w:rsidRPr="004D78C8" w:rsidRDefault="00AE3191" w:rsidP="00AE3191">
      <w:pPr>
        <w:numPr>
          <w:ilvl w:val="1"/>
          <w:numId w:val="28"/>
        </w:numPr>
        <w:spacing w:after="200" w:line="276" w:lineRule="auto"/>
        <w:contextualSpacing/>
        <w:jc w:val="both"/>
        <w:rPr>
          <w:rFonts w:ascii="Verdana" w:eastAsia="Calibri" w:hAnsi="Verdana"/>
          <w:sz w:val="20"/>
          <w:szCs w:val="20"/>
          <w:lang w:val="bg-BG"/>
        </w:rPr>
      </w:pPr>
      <w:r w:rsidRPr="004D78C8">
        <w:rPr>
          <w:rFonts w:ascii="Verdana" w:eastAsia="Calibri" w:hAnsi="Verdana"/>
          <w:sz w:val="20"/>
          <w:szCs w:val="20"/>
          <w:lang w:val="bg-BG"/>
        </w:rPr>
        <w:t>промени в условията на труд и обстоятелства, налагащи допълнителни мерки за осигуряване на БЗР;</w:t>
      </w:r>
    </w:p>
    <w:p w14:paraId="20D9576C" w14:textId="77777777" w:rsidR="00AE3191" w:rsidRPr="004D78C8" w:rsidRDefault="00AE3191" w:rsidP="00AE3191">
      <w:pPr>
        <w:numPr>
          <w:ilvl w:val="1"/>
          <w:numId w:val="28"/>
        </w:numPr>
        <w:spacing w:after="200" w:line="276" w:lineRule="auto"/>
        <w:contextualSpacing/>
        <w:jc w:val="both"/>
        <w:rPr>
          <w:rFonts w:ascii="Verdana" w:eastAsia="Calibri" w:hAnsi="Verdana"/>
          <w:sz w:val="20"/>
          <w:szCs w:val="20"/>
          <w:lang w:val="bg-BG"/>
        </w:rPr>
      </w:pPr>
      <w:r w:rsidRPr="004D78C8">
        <w:rPr>
          <w:rFonts w:ascii="Verdana" w:eastAsia="Calibri" w:hAnsi="Verdana"/>
          <w:sz w:val="20"/>
          <w:szCs w:val="20"/>
          <w:lang w:val="bg-BG"/>
        </w:rPr>
        <w:t>неблагоприятни отклонения от очакваното изпълнение,  инциденти и злополуки</w:t>
      </w:r>
    </w:p>
    <w:p w14:paraId="4CFB80B5" w14:textId="77777777" w:rsidR="00AE3191" w:rsidRPr="004D78C8" w:rsidRDefault="00AE3191" w:rsidP="00AE3191">
      <w:pPr>
        <w:numPr>
          <w:ilvl w:val="1"/>
          <w:numId w:val="28"/>
        </w:numPr>
        <w:spacing w:after="200" w:line="276" w:lineRule="auto"/>
        <w:contextualSpacing/>
        <w:jc w:val="both"/>
        <w:rPr>
          <w:rFonts w:ascii="Verdana" w:eastAsia="Calibri" w:hAnsi="Verdana"/>
          <w:sz w:val="20"/>
          <w:szCs w:val="20"/>
          <w:lang w:val="bg-BG"/>
        </w:rPr>
      </w:pPr>
      <w:r w:rsidRPr="004D78C8">
        <w:rPr>
          <w:rFonts w:ascii="Verdana" w:eastAsia="Calibri" w:hAnsi="Verdana"/>
          <w:sz w:val="20"/>
          <w:szCs w:val="20"/>
          <w:lang w:val="bg-BG"/>
        </w:rPr>
        <w:t>опасност от  авария или пожар.</w:t>
      </w:r>
    </w:p>
    <w:p w14:paraId="67857B9D" w14:textId="77777777" w:rsidR="00AE3191" w:rsidRPr="004D78C8" w:rsidRDefault="00AE3191" w:rsidP="00AE3191">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 xml:space="preserve">ВЪЗЛОЖИТЕЛЯТ и ИЗПЪЛНИТЕЛЯТ координират действията си при инциденти, злополуки, и/или аварии, в това число - първа </w:t>
      </w:r>
      <w:proofErr w:type="spellStart"/>
      <w:r w:rsidRPr="004D78C8">
        <w:rPr>
          <w:rFonts w:ascii="Verdana" w:eastAsia="Calibri" w:hAnsi="Verdana"/>
          <w:sz w:val="20"/>
          <w:szCs w:val="20"/>
          <w:lang w:val="bg-BG"/>
        </w:rPr>
        <w:t>долекарска</w:t>
      </w:r>
      <w:proofErr w:type="spellEnd"/>
      <w:r w:rsidRPr="004D78C8">
        <w:rPr>
          <w:rFonts w:ascii="Verdana" w:eastAsia="Calibri" w:hAnsi="Verdana"/>
          <w:sz w:val="20"/>
          <w:szCs w:val="20"/>
          <w:lang w:val="bg-BG"/>
        </w:rPr>
        <w:t xml:space="preserve"> помощ на пострадали и опазване на живота и здравето на хората на обекта, съоръженията и оборудването</w:t>
      </w:r>
    </w:p>
    <w:p w14:paraId="06E42A67" w14:textId="77777777" w:rsidR="00AE3191" w:rsidRPr="004D78C8" w:rsidRDefault="00AE3191" w:rsidP="00AE3191">
      <w:pPr>
        <w:numPr>
          <w:ilvl w:val="0"/>
          <w:numId w:val="28"/>
        </w:numPr>
        <w:spacing w:after="120" w:line="276" w:lineRule="auto"/>
        <w:ind w:left="284" w:hanging="284"/>
        <w:jc w:val="both"/>
        <w:rPr>
          <w:rFonts w:ascii="Verdana" w:eastAsia="Calibri" w:hAnsi="Verdana"/>
          <w:b/>
          <w:sz w:val="20"/>
          <w:szCs w:val="20"/>
          <w:lang w:val="bg-BG"/>
        </w:rPr>
      </w:pPr>
      <w:r w:rsidRPr="004D78C8">
        <w:rPr>
          <w:rFonts w:ascii="Verdana" w:eastAsia="Calibri" w:hAnsi="Verdana"/>
          <w:sz w:val="20"/>
          <w:szCs w:val="20"/>
          <w:lang w:val="bg-BG"/>
        </w:rPr>
        <w:t xml:space="preserve">ИЗПЪЛНИТЕЛЯТ и ВЪЗЛОЖИТЕЛЯТ си сътрудничат при разследване,  анализ и корекция на отклонения, застрашаващи безопасността на хората, инциденти  и злополуки. </w:t>
      </w:r>
    </w:p>
    <w:p w14:paraId="7A3B6843" w14:textId="77777777" w:rsidR="00AE3191" w:rsidRPr="004D78C8" w:rsidRDefault="00AE3191" w:rsidP="00AE3191">
      <w:pPr>
        <w:spacing w:after="120"/>
        <w:rPr>
          <w:rFonts w:ascii="Verdana" w:eastAsia="Calibri" w:hAnsi="Verdana"/>
          <w:b/>
          <w:sz w:val="20"/>
          <w:szCs w:val="20"/>
          <w:lang w:val="bg-BG"/>
        </w:rPr>
      </w:pPr>
      <w:r w:rsidRPr="004D78C8">
        <w:rPr>
          <w:rFonts w:ascii="Verdana" w:eastAsia="Calibri" w:hAnsi="Verdana"/>
          <w:b/>
          <w:sz w:val="20"/>
          <w:szCs w:val="20"/>
          <w:lang w:val="bg-BG"/>
        </w:rPr>
        <w:t>ПРАВА И ЗАДЪЛЖЕНИЯ НА СТРАНИТЕ</w:t>
      </w:r>
    </w:p>
    <w:p w14:paraId="541BD10B" w14:textId="77777777" w:rsidR="00AE3191" w:rsidRPr="004D78C8" w:rsidRDefault="00AE3191" w:rsidP="00AE3191">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 xml:space="preserve">ВЪЗЛОЖИТЕЛЯТ определя поименно лице за координиране на дейностите с ИЗПЪЛНИТЕЛЯ  (Контролиращ служител) </w:t>
      </w:r>
    </w:p>
    <w:p w14:paraId="4A2F72D4" w14:textId="77777777" w:rsidR="00AE3191" w:rsidRPr="004D78C8" w:rsidRDefault="00AE3191" w:rsidP="00AE3191">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Изпълнителят се задължава да спазва правилата и условия, свързани с БЗР н Възложителя, за които е уведомен от Възложителя, включително:</w:t>
      </w:r>
    </w:p>
    <w:p w14:paraId="19551512" w14:textId="77777777" w:rsidR="00AE3191" w:rsidRPr="004D78C8" w:rsidRDefault="00AE3191" w:rsidP="004D78C8">
      <w:pPr>
        <w:numPr>
          <w:ilvl w:val="1"/>
          <w:numId w:val="29"/>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условията на труд и трудовия процес, използваните материали и опасни вещества, съществуващите опасности и рискове за здравето и безопасността на хората на територията на затворената зона, в която ще се извършва услугата, тяхното непосредствено и последващо въздействие.</w:t>
      </w:r>
    </w:p>
    <w:p w14:paraId="70161626" w14:textId="77777777" w:rsidR="00AE3191" w:rsidRPr="004D78C8" w:rsidRDefault="00AE3191" w:rsidP="004D78C8">
      <w:pPr>
        <w:numPr>
          <w:ilvl w:val="1"/>
          <w:numId w:val="29"/>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правилата за вътрешния трудов ред;</w:t>
      </w:r>
    </w:p>
    <w:p w14:paraId="1A5C9C01" w14:textId="77777777" w:rsidR="00AE3191" w:rsidRPr="004D78C8" w:rsidRDefault="00AE3191" w:rsidP="004D78C8">
      <w:pPr>
        <w:numPr>
          <w:ilvl w:val="1"/>
          <w:numId w:val="29"/>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общите правила за безопасност и здраве на зоната;</w:t>
      </w:r>
    </w:p>
    <w:p w14:paraId="6DD990ED" w14:textId="77777777" w:rsidR="00AE3191" w:rsidRPr="004D78C8" w:rsidRDefault="00AE3191" w:rsidP="004D78C8">
      <w:pPr>
        <w:numPr>
          <w:ilvl w:val="1"/>
          <w:numId w:val="29"/>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лични предпазни средства (ЛПС) и специално работно облекло (СРО),  необходими за защита от специфични за зоната опасности;</w:t>
      </w:r>
    </w:p>
    <w:p w14:paraId="4E99C7A3" w14:textId="77777777" w:rsidR="00AE3191" w:rsidRPr="004D78C8" w:rsidRDefault="00AE3191" w:rsidP="004D78C8">
      <w:pPr>
        <w:numPr>
          <w:ilvl w:val="1"/>
          <w:numId w:val="29"/>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контролно-пропускателния режим, маршрутите за движение и санитарно-битовите помещения за съответната затворена зона;</w:t>
      </w:r>
    </w:p>
    <w:p w14:paraId="7C8C95A6" w14:textId="77777777" w:rsidR="00AE3191" w:rsidRPr="004D78C8" w:rsidRDefault="00AE3191" w:rsidP="004D78C8">
      <w:pPr>
        <w:numPr>
          <w:ilvl w:val="1"/>
          <w:numId w:val="29"/>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изискванията към транспортни средства;</w:t>
      </w:r>
    </w:p>
    <w:p w14:paraId="3855EE8D" w14:textId="77777777" w:rsidR="00AE3191" w:rsidRPr="004D78C8" w:rsidRDefault="00AE3191" w:rsidP="004D78C8">
      <w:pPr>
        <w:numPr>
          <w:ilvl w:val="1"/>
          <w:numId w:val="29"/>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рисковите зони/места и използваните знаци и сигнали;</w:t>
      </w:r>
    </w:p>
    <w:p w14:paraId="53AD6AC4" w14:textId="77777777" w:rsidR="00AE3191" w:rsidRPr="004D78C8" w:rsidRDefault="00AE3191" w:rsidP="004D78C8">
      <w:pPr>
        <w:numPr>
          <w:ilvl w:val="1"/>
          <w:numId w:val="29"/>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местата за хранене, пушене и почивка;</w:t>
      </w:r>
    </w:p>
    <w:p w14:paraId="3EE5CF59" w14:textId="77777777" w:rsidR="00AE3191" w:rsidRPr="004D78C8" w:rsidRDefault="00AE3191" w:rsidP="004D78C8">
      <w:pPr>
        <w:numPr>
          <w:ilvl w:val="1"/>
          <w:numId w:val="29"/>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план за евакуация и очаквани действия при извънредни ситуации;</w:t>
      </w:r>
    </w:p>
    <w:p w14:paraId="115063A0" w14:textId="77777777" w:rsidR="00AE3191" w:rsidRPr="004D78C8" w:rsidRDefault="00AE3191" w:rsidP="004D78C8">
      <w:pPr>
        <w:numPr>
          <w:ilvl w:val="1"/>
          <w:numId w:val="29"/>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друга информация с отношение към безопасността и здравето.</w:t>
      </w:r>
    </w:p>
    <w:p w14:paraId="540A9FE1" w14:textId="77777777" w:rsidR="00AE3191" w:rsidRPr="004D78C8" w:rsidRDefault="00AE3191" w:rsidP="004D78C8">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 xml:space="preserve">ВЪЗЛОЖИТЕЛЯТ провежда начален инструктаж на представителите на ИЗПЪЛНИТЕЛЯ при първото посещение на затворената зона и не по-рядко от веднъж за календарна година. </w:t>
      </w:r>
    </w:p>
    <w:p w14:paraId="36A461C4" w14:textId="77777777" w:rsidR="00AE3191" w:rsidRPr="004D78C8" w:rsidRDefault="00AE3191" w:rsidP="004D78C8">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lastRenderedPageBreak/>
        <w:t xml:space="preserve">ВЪЗЛОЖИТЕЛЯТ контролира изпълнението на задълженията на ИЗПЪЛНИТЕЛЯ по БЗР на територията на затворената зона. </w:t>
      </w:r>
    </w:p>
    <w:p w14:paraId="5B476CAD" w14:textId="77777777" w:rsidR="00AE3191" w:rsidRPr="004D78C8" w:rsidRDefault="00AE3191" w:rsidP="004D78C8">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ВЪЗЛОЖИТЕЛЯТ има право да не допуска или отстранява от обекта работещи на Изпълнителя, които нарушават правилата за безопасност и здраве при работа.</w:t>
      </w:r>
    </w:p>
    <w:p w14:paraId="5E2105D5" w14:textId="77777777" w:rsidR="00AE3191" w:rsidRPr="004D78C8" w:rsidRDefault="00AE3191" w:rsidP="004D78C8">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ВЪЗЛОЖИТЕЛЯТ може да наложи неустойки и/или да прекрати договор</w:t>
      </w:r>
      <w:r w:rsidRPr="004D78C8">
        <w:rPr>
          <w:rFonts w:ascii="Verdana" w:eastAsia="Calibri" w:hAnsi="Verdana"/>
          <w:sz w:val="20"/>
          <w:szCs w:val="20"/>
          <w:lang w:val="en-US"/>
        </w:rPr>
        <w:t>a</w:t>
      </w:r>
      <w:r w:rsidRPr="004D78C8">
        <w:rPr>
          <w:rFonts w:ascii="Verdana" w:eastAsia="Calibri" w:hAnsi="Verdana"/>
          <w:sz w:val="20"/>
          <w:szCs w:val="20"/>
          <w:lang w:val="bg-BG"/>
        </w:rPr>
        <w:t xml:space="preserve"> с ИЗПЪЛНИТЕЛЯ при нарушаване на правилата за безопасност при работа, на основание предвидени в договора клаузи.</w:t>
      </w:r>
    </w:p>
    <w:p w14:paraId="33E9A62E" w14:textId="77777777" w:rsidR="00AE3191" w:rsidRPr="004D78C8" w:rsidRDefault="00AE3191" w:rsidP="004D78C8">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ИЗПЪЛНИТЕЛЯТ изпълнява услугите по договора с ВЪЗЛОЖИТЕЛЯ чрез:</w:t>
      </w:r>
    </w:p>
    <w:p w14:paraId="2598F879" w14:textId="77777777" w:rsidR="00AE3191" w:rsidRPr="004D78C8" w:rsidRDefault="00AE3191" w:rsidP="004D78C8">
      <w:pPr>
        <w:numPr>
          <w:ilvl w:val="1"/>
          <w:numId w:val="30"/>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всички необходими за дейността документи, лицензи и разрешителни;</w:t>
      </w:r>
    </w:p>
    <w:p w14:paraId="7880F18D" w14:textId="77777777" w:rsidR="00AE3191" w:rsidRPr="004D78C8" w:rsidRDefault="00AE3191" w:rsidP="004D78C8">
      <w:pPr>
        <w:numPr>
          <w:ilvl w:val="1"/>
          <w:numId w:val="30"/>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актуална оценка на риска за дейностите/услугите, които изпълнява (ще изпълнява) на площадката;</w:t>
      </w:r>
    </w:p>
    <w:p w14:paraId="05BFA5E3" w14:textId="77777777" w:rsidR="00AE3191" w:rsidRPr="004D78C8" w:rsidRDefault="00AE3191" w:rsidP="004D78C8">
      <w:pPr>
        <w:numPr>
          <w:ilvl w:val="1"/>
          <w:numId w:val="30"/>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правоспособен и квалифициран персонал по поименен списък с притежаваната от тях  правоспособност и актуални документи, които я доказват</w:t>
      </w:r>
    </w:p>
    <w:p w14:paraId="244BAC17" w14:textId="77777777" w:rsidR="00AE3191" w:rsidRPr="004D78C8" w:rsidRDefault="00AE3191" w:rsidP="004D78C8">
      <w:pPr>
        <w:numPr>
          <w:ilvl w:val="1"/>
          <w:numId w:val="30"/>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персонал без медицински противопоказания за извършваните дейности и условията на труд (декларация с имената на работещите) ;</w:t>
      </w:r>
    </w:p>
    <w:p w14:paraId="0615B1CB" w14:textId="77777777" w:rsidR="00AE3191" w:rsidRPr="004D78C8" w:rsidRDefault="00AE3191" w:rsidP="004D78C8">
      <w:pPr>
        <w:numPr>
          <w:ilvl w:val="1"/>
          <w:numId w:val="30"/>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определяне, осигуряване и документиране на всички необходими инструктажи и обучения;</w:t>
      </w:r>
    </w:p>
    <w:p w14:paraId="09527E82" w14:textId="77777777" w:rsidR="00AE3191" w:rsidRPr="004D78C8" w:rsidRDefault="00AE3191" w:rsidP="004D78C8">
      <w:pPr>
        <w:numPr>
          <w:ilvl w:val="1"/>
          <w:numId w:val="30"/>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актуални , оповестени и достъпни инструкции и правила за безопасно извършване на услугата;</w:t>
      </w:r>
    </w:p>
    <w:p w14:paraId="3CCBF8D3" w14:textId="77777777" w:rsidR="00AE3191" w:rsidRPr="004D78C8" w:rsidRDefault="00AE3191" w:rsidP="004D78C8">
      <w:pPr>
        <w:numPr>
          <w:ilvl w:val="1"/>
          <w:numId w:val="30"/>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 xml:space="preserve">налични изправни колективни и лични  предпазни средства и работно облекло </w:t>
      </w:r>
    </w:p>
    <w:p w14:paraId="781587F2" w14:textId="77777777" w:rsidR="00AE3191" w:rsidRPr="004D78C8" w:rsidRDefault="00AE3191" w:rsidP="004D78C8">
      <w:pPr>
        <w:numPr>
          <w:ilvl w:val="1"/>
          <w:numId w:val="30"/>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 xml:space="preserve">оборудвана аптечка за оказване на първа </w:t>
      </w:r>
      <w:proofErr w:type="spellStart"/>
      <w:r w:rsidRPr="004D78C8">
        <w:rPr>
          <w:rFonts w:ascii="Verdana" w:eastAsia="Calibri" w:hAnsi="Verdana"/>
          <w:sz w:val="20"/>
          <w:szCs w:val="20"/>
          <w:lang w:val="bg-BG"/>
        </w:rPr>
        <w:t>долекарска</w:t>
      </w:r>
      <w:proofErr w:type="spellEnd"/>
      <w:r w:rsidRPr="004D78C8">
        <w:rPr>
          <w:rFonts w:ascii="Verdana" w:eastAsia="Calibri" w:hAnsi="Verdana"/>
          <w:sz w:val="20"/>
          <w:szCs w:val="20"/>
          <w:lang w:val="bg-BG"/>
        </w:rPr>
        <w:t xml:space="preserve"> помощ</w:t>
      </w:r>
    </w:p>
    <w:p w14:paraId="6D0D5230" w14:textId="77777777" w:rsidR="00AE3191" w:rsidRPr="004D78C8" w:rsidRDefault="00AE3191" w:rsidP="00AE3191">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 xml:space="preserve">Правилата и изискванията за БЗР в съответната зона на Възложителя са задължителни за работещите на ИЗПЪЛНИТЕЛЯ, освен ако няма друго писмено споразумение за това. </w:t>
      </w:r>
    </w:p>
    <w:p w14:paraId="3316DE45" w14:textId="77777777" w:rsidR="00AE3191" w:rsidRPr="004D78C8" w:rsidRDefault="00AE3191" w:rsidP="00AE3191">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 xml:space="preserve">Преди доставката на работно оборудване и съоръжения, Изпълнителят предоставя на Възложителя на български език на електронен и хартиен носител сертификат за съответствие, информационни листа, инструкции, схеми, ръководства за монтаж, експлоатация и поддръжка. </w:t>
      </w:r>
    </w:p>
    <w:p w14:paraId="0F59C706" w14:textId="77777777" w:rsidR="00AE3191" w:rsidRPr="004D78C8" w:rsidRDefault="00AE3191" w:rsidP="00AE3191">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ИЗПЪЛНИТЕЛЯТ поддържа и предоставя при поискване на Възложителя доказателства за изпълнение на т. 10.</w:t>
      </w:r>
    </w:p>
    <w:p w14:paraId="0234EF60" w14:textId="77777777" w:rsidR="00AE3191" w:rsidRPr="004D78C8" w:rsidRDefault="00AE3191" w:rsidP="00AE3191">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Проектираните и/или доставените от ИЗПЪЛНИТЕЛЯ продукти, стоки и работно оборудване  отговарят на нормите и изискванията за безопасност и здравето и в приложимите за тях изисквания за техническо съответствие.</w:t>
      </w:r>
    </w:p>
    <w:p w14:paraId="43CFE036" w14:textId="77777777" w:rsidR="00AE3191" w:rsidRPr="004D78C8" w:rsidRDefault="00AE3191" w:rsidP="00AE3191">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 xml:space="preserve"> ИЗПЪЛНИТЕЛЯТ съхранява и пази имуществото на ВЪЗЛОЖИТЕЛЯ, в това число реда и чистота на работните места, на които осъществява дейността си. </w:t>
      </w:r>
    </w:p>
    <w:p w14:paraId="18D94326" w14:textId="77777777" w:rsidR="00AE3191" w:rsidRPr="004D78C8" w:rsidRDefault="00AE3191" w:rsidP="00AE3191">
      <w:pPr>
        <w:numPr>
          <w:ilvl w:val="0"/>
          <w:numId w:val="28"/>
        </w:numPr>
        <w:spacing w:after="200" w:line="276" w:lineRule="auto"/>
        <w:ind w:left="284" w:hanging="284"/>
        <w:contextualSpacing/>
        <w:jc w:val="both"/>
        <w:rPr>
          <w:rFonts w:ascii="Verdana" w:eastAsia="Calibri" w:hAnsi="Verdana"/>
          <w:sz w:val="20"/>
          <w:szCs w:val="20"/>
          <w:lang w:val="bg-BG"/>
        </w:rPr>
      </w:pPr>
      <w:r w:rsidRPr="004D78C8">
        <w:rPr>
          <w:rFonts w:ascii="Verdana" w:eastAsia="Calibri" w:hAnsi="Verdana"/>
          <w:sz w:val="20"/>
          <w:szCs w:val="20"/>
          <w:lang w:val="bg-BG"/>
        </w:rPr>
        <w:t>ИЗПЪЛНИТЕЛЯ носи отговорност за спазването на правилата за безопасност при работа и изискванията на вътрешните документи по БЗР от всеки от работещите си.</w:t>
      </w:r>
    </w:p>
    <w:p w14:paraId="61F1D6E1" w14:textId="77777777" w:rsidR="00AE3191" w:rsidRPr="004D78C8" w:rsidRDefault="00AE3191" w:rsidP="00AE3191">
      <w:pPr>
        <w:spacing w:after="200" w:line="276" w:lineRule="auto"/>
        <w:ind w:left="284"/>
        <w:contextualSpacing/>
        <w:jc w:val="both"/>
        <w:rPr>
          <w:rFonts w:ascii="Verdana" w:eastAsia="Calibri" w:hAnsi="Verdana"/>
          <w:b/>
          <w:sz w:val="20"/>
          <w:szCs w:val="20"/>
          <w:lang w:val="bg-BG"/>
        </w:rPr>
      </w:pPr>
      <w:r w:rsidRPr="004D78C8">
        <w:rPr>
          <w:rFonts w:ascii="Verdana" w:eastAsia="Calibri" w:hAnsi="Verdana"/>
          <w:b/>
          <w:sz w:val="20"/>
          <w:szCs w:val="20"/>
          <w:lang w:val="bg-BG"/>
        </w:rPr>
        <w:t>Координирането на съвместното прилагане на настоящото Споразумение, при извършване на дейности, предмет на договор, се възлага на контролиращи служители:</w:t>
      </w:r>
    </w:p>
    <w:p w14:paraId="15CD59EC" w14:textId="77777777" w:rsidR="00AE3191" w:rsidRPr="004D78C8" w:rsidRDefault="00AE3191" w:rsidP="00AE3191">
      <w:pPr>
        <w:spacing w:after="200" w:line="276" w:lineRule="auto"/>
        <w:ind w:left="284"/>
        <w:contextualSpacing/>
        <w:jc w:val="both"/>
        <w:rPr>
          <w:rFonts w:ascii="Verdana" w:eastAsia="Calibri" w:hAnsi="Verdana"/>
          <w:b/>
          <w:sz w:val="20"/>
          <w:szCs w:val="20"/>
          <w:lang w:val="bg-BG"/>
        </w:rPr>
      </w:pPr>
    </w:p>
    <w:p w14:paraId="3D2960FD" w14:textId="5B7E7DFD" w:rsidR="00AE3191" w:rsidRPr="004D78C8" w:rsidRDefault="00AE3191" w:rsidP="00427952">
      <w:pPr>
        <w:spacing w:after="200" w:line="276" w:lineRule="auto"/>
        <w:ind w:left="284"/>
        <w:contextualSpacing/>
        <w:jc w:val="both"/>
        <w:rPr>
          <w:rFonts w:ascii="Verdana" w:eastAsia="Calibri" w:hAnsi="Verdana"/>
          <w:b/>
          <w:sz w:val="20"/>
          <w:szCs w:val="20"/>
          <w:lang w:val="bg-BG"/>
        </w:rPr>
      </w:pPr>
      <w:r w:rsidRPr="004D78C8">
        <w:rPr>
          <w:rFonts w:ascii="Verdana" w:eastAsia="Calibri" w:hAnsi="Verdana"/>
          <w:b/>
          <w:sz w:val="20"/>
          <w:szCs w:val="20"/>
          <w:lang w:val="bg-BG"/>
        </w:rPr>
        <w:t xml:space="preserve">Възложителя – </w:t>
      </w:r>
      <w:r w:rsidR="00427952" w:rsidRPr="004D78C8">
        <w:rPr>
          <w:rFonts w:ascii="Verdana" w:eastAsia="Calibri" w:hAnsi="Verdana"/>
          <w:b/>
          <w:sz w:val="20"/>
          <w:szCs w:val="20"/>
          <w:lang w:val="bg-BG"/>
        </w:rPr>
        <w:t xml:space="preserve"> Петър </w:t>
      </w:r>
      <w:proofErr w:type="spellStart"/>
      <w:r w:rsidR="00427952" w:rsidRPr="004D78C8">
        <w:rPr>
          <w:rFonts w:ascii="Verdana" w:eastAsia="Calibri" w:hAnsi="Verdana"/>
          <w:b/>
          <w:sz w:val="20"/>
          <w:szCs w:val="20"/>
          <w:lang w:val="bg-BG"/>
        </w:rPr>
        <w:t>Нисторов</w:t>
      </w:r>
      <w:proofErr w:type="spellEnd"/>
    </w:p>
    <w:p w14:paraId="1EB43E0F" w14:textId="77777777" w:rsidR="00427952" w:rsidRPr="004D78C8" w:rsidRDefault="00427952" w:rsidP="00427952">
      <w:pPr>
        <w:spacing w:after="200" w:line="276" w:lineRule="auto"/>
        <w:ind w:left="284"/>
        <w:contextualSpacing/>
        <w:jc w:val="both"/>
        <w:rPr>
          <w:rFonts w:ascii="Verdana" w:eastAsia="Calibri" w:hAnsi="Verdana"/>
          <w:b/>
          <w:sz w:val="20"/>
          <w:szCs w:val="20"/>
          <w:lang w:val="bg-BG"/>
        </w:rPr>
      </w:pPr>
    </w:p>
    <w:p w14:paraId="372B0274" w14:textId="6FF2B565" w:rsidR="00AE3191" w:rsidRPr="004D78C8" w:rsidRDefault="00AE3191" w:rsidP="00427952">
      <w:pPr>
        <w:spacing w:after="200" w:line="276" w:lineRule="auto"/>
        <w:ind w:left="284"/>
        <w:contextualSpacing/>
        <w:jc w:val="both"/>
        <w:rPr>
          <w:rFonts w:ascii="Verdana" w:eastAsia="Calibri" w:hAnsi="Verdana"/>
          <w:b/>
          <w:sz w:val="20"/>
          <w:szCs w:val="20"/>
          <w:lang w:val="bg-BG"/>
        </w:rPr>
      </w:pPr>
      <w:r w:rsidRPr="004D78C8">
        <w:rPr>
          <w:rFonts w:ascii="Verdana" w:eastAsia="Calibri" w:hAnsi="Verdana"/>
          <w:b/>
          <w:sz w:val="20"/>
          <w:szCs w:val="20"/>
          <w:lang w:val="bg-BG"/>
        </w:rPr>
        <w:t xml:space="preserve">Изпълнителя – </w:t>
      </w:r>
      <w:r w:rsidR="00427952" w:rsidRPr="004D78C8">
        <w:rPr>
          <w:rFonts w:ascii="Verdana" w:eastAsia="Calibri" w:hAnsi="Verdana"/>
          <w:b/>
          <w:sz w:val="20"/>
          <w:szCs w:val="20"/>
          <w:lang w:val="bg-BG"/>
        </w:rPr>
        <w:t>……………………………………….</w:t>
      </w:r>
    </w:p>
    <w:p w14:paraId="4099CD04" w14:textId="675ADF1A" w:rsidR="00427952" w:rsidRPr="004D78C8" w:rsidRDefault="00427952" w:rsidP="00427952">
      <w:pPr>
        <w:spacing w:after="200" w:line="276" w:lineRule="auto"/>
        <w:ind w:left="284"/>
        <w:contextualSpacing/>
        <w:jc w:val="both"/>
        <w:rPr>
          <w:rFonts w:ascii="Verdana" w:eastAsia="Calibri" w:hAnsi="Verdana"/>
          <w:b/>
          <w:sz w:val="20"/>
          <w:szCs w:val="20"/>
          <w:lang w:val="bg-BG"/>
        </w:rPr>
      </w:pPr>
    </w:p>
    <w:p w14:paraId="495945DC" w14:textId="77777777" w:rsidR="00427952" w:rsidRPr="004D78C8" w:rsidRDefault="00427952" w:rsidP="00AE3191">
      <w:pPr>
        <w:spacing w:after="200" w:line="276" w:lineRule="auto"/>
        <w:ind w:left="284"/>
        <w:jc w:val="both"/>
        <w:rPr>
          <w:rFonts w:ascii="Verdana" w:eastAsia="Calibri" w:hAnsi="Verdana"/>
          <w:b/>
          <w:sz w:val="20"/>
          <w:szCs w:val="20"/>
          <w:lang w:val="bg-BG"/>
        </w:rPr>
      </w:pPr>
    </w:p>
    <w:tbl>
      <w:tblPr>
        <w:tblW w:w="0" w:type="auto"/>
        <w:jc w:val="right"/>
        <w:tblLayout w:type="fixed"/>
        <w:tblLook w:val="0000" w:firstRow="0" w:lastRow="0" w:firstColumn="0" w:lastColumn="0" w:noHBand="0" w:noVBand="0"/>
      </w:tblPr>
      <w:tblGrid>
        <w:gridCol w:w="4261"/>
        <w:gridCol w:w="4261"/>
      </w:tblGrid>
      <w:tr w:rsidR="00F10368" w:rsidRPr="004D78C8" w14:paraId="4D62D311" w14:textId="77777777" w:rsidTr="009E0D5F">
        <w:trPr>
          <w:jc w:val="right"/>
        </w:trPr>
        <w:tc>
          <w:tcPr>
            <w:tcW w:w="4261" w:type="dxa"/>
          </w:tcPr>
          <w:p w14:paraId="6A311621"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w:t>
            </w:r>
          </w:p>
          <w:p w14:paraId="782AD8BC" w14:textId="77777777" w:rsidR="00F10368" w:rsidRPr="004D78C8" w:rsidRDefault="00F10368" w:rsidP="00816DA4">
            <w:pPr>
              <w:keepLines/>
              <w:ind w:left="993" w:hanging="709"/>
              <w:rPr>
                <w:rFonts w:ascii="Verdana" w:hAnsi="Verdana"/>
                <w:sz w:val="20"/>
                <w:szCs w:val="20"/>
                <w:lang w:val="bg-BG"/>
              </w:rPr>
            </w:pPr>
          </w:p>
          <w:p w14:paraId="1EC9A1F4"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w:t>
            </w:r>
          </w:p>
          <w:p w14:paraId="3856D8A5" w14:textId="77777777" w:rsidR="00F10368" w:rsidRPr="004D78C8" w:rsidRDefault="00F10368" w:rsidP="00816DA4">
            <w:pPr>
              <w:keepLines/>
              <w:ind w:left="993" w:hanging="709"/>
              <w:rPr>
                <w:rFonts w:ascii="Verdana" w:hAnsi="Verdana"/>
                <w:sz w:val="20"/>
                <w:szCs w:val="20"/>
                <w:lang w:val="bg-BG"/>
              </w:rPr>
            </w:pPr>
          </w:p>
          <w:p w14:paraId="76C204F5"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w:t>
            </w:r>
          </w:p>
          <w:p w14:paraId="2AE613ED" w14:textId="6392ECD8" w:rsidR="00F10368" w:rsidRPr="0090119D" w:rsidRDefault="009E0D5F" w:rsidP="009E0D5F">
            <w:pPr>
              <w:keepLines/>
              <w:rPr>
                <w:rFonts w:ascii="Verdana" w:hAnsi="Verdana"/>
                <w:b/>
                <w:bCs/>
                <w:sz w:val="20"/>
                <w:szCs w:val="20"/>
                <w:lang w:val="bg-BG"/>
              </w:rPr>
            </w:pPr>
            <w:r>
              <w:rPr>
                <w:rFonts w:ascii="Verdana" w:hAnsi="Verdana"/>
                <w:b/>
                <w:bCs/>
                <w:sz w:val="20"/>
                <w:szCs w:val="20"/>
                <w:lang w:val="bg-BG"/>
              </w:rPr>
              <w:t xml:space="preserve">      </w:t>
            </w:r>
            <w:r w:rsidR="0090119D">
              <w:rPr>
                <w:rFonts w:ascii="Verdana" w:hAnsi="Verdana"/>
                <w:b/>
                <w:bCs/>
                <w:sz w:val="20"/>
                <w:szCs w:val="20"/>
                <w:lang w:val="bg-BG"/>
              </w:rPr>
              <w:t>Изпълнител</w:t>
            </w:r>
          </w:p>
        </w:tc>
        <w:tc>
          <w:tcPr>
            <w:tcW w:w="4261" w:type="dxa"/>
          </w:tcPr>
          <w:p w14:paraId="5797404A"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w:t>
            </w:r>
          </w:p>
          <w:p w14:paraId="608A44E0"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Васил Тренев</w:t>
            </w:r>
          </w:p>
          <w:p w14:paraId="33813817"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Изпълнителен директор</w:t>
            </w:r>
          </w:p>
          <w:p w14:paraId="7F51A7B6"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“Софийска вода” АД</w:t>
            </w:r>
          </w:p>
          <w:p w14:paraId="7A9BFDC1"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b/>
                <w:bCs/>
                <w:sz w:val="20"/>
                <w:szCs w:val="20"/>
                <w:lang w:val="bg-BG"/>
              </w:rPr>
              <w:t>Възложител</w:t>
            </w:r>
          </w:p>
        </w:tc>
      </w:tr>
    </w:tbl>
    <w:p w14:paraId="69D8AD14" w14:textId="238DEDB5" w:rsidR="00AE3191" w:rsidRPr="004D78C8" w:rsidRDefault="00AE3191" w:rsidP="00AE3191">
      <w:pPr>
        <w:spacing w:after="120"/>
        <w:jc w:val="center"/>
        <w:rPr>
          <w:rFonts w:ascii="Verdana" w:hAnsi="Verdana"/>
          <w:b/>
          <w:sz w:val="20"/>
          <w:szCs w:val="20"/>
          <w:lang w:val="bg-BG"/>
        </w:rPr>
      </w:pPr>
      <w:r w:rsidRPr="004D78C8">
        <w:rPr>
          <w:rFonts w:ascii="Verdana" w:hAnsi="Verdana"/>
          <w:b/>
          <w:sz w:val="20"/>
          <w:szCs w:val="20"/>
          <w:lang w:val="bg-BG"/>
        </w:rPr>
        <w:lastRenderedPageBreak/>
        <w:t xml:space="preserve">СПОРАЗУМЕНИЕ, </w:t>
      </w:r>
    </w:p>
    <w:p w14:paraId="3874CE47" w14:textId="77777777" w:rsidR="00AE3191" w:rsidRPr="004D78C8" w:rsidRDefault="00AE3191" w:rsidP="00AE3191">
      <w:pPr>
        <w:spacing w:after="120"/>
        <w:jc w:val="center"/>
        <w:rPr>
          <w:rFonts w:ascii="Verdana" w:hAnsi="Verdana"/>
          <w:sz w:val="20"/>
          <w:szCs w:val="20"/>
          <w:lang w:val="bg-BG"/>
        </w:rPr>
      </w:pPr>
      <w:r w:rsidRPr="004D78C8">
        <w:rPr>
          <w:rFonts w:ascii="Verdana" w:hAnsi="Verdana"/>
          <w:sz w:val="20"/>
          <w:szCs w:val="20"/>
          <w:lang w:val="bg-BG"/>
        </w:rPr>
        <w:t>към договор № ........................,</w:t>
      </w:r>
    </w:p>
    <w:p w14:paraId="741A56DA" w14:textId="77777777" w:rsidR="00AE3191" w:rsidRPr="004D78C8" w:rsidRDefault="00AE3191" w:rsidP="00AE3191">
      <w:pPr>
        <w:spacing w:after="120"/>
        <w:jc w:val="center"/>
        <w:rPr>
          <w:rFonts w:ascii="Verdana" w:hAnsi="Verdana"/>
          <w:b/>
          <w:sz w:val="20"/>
          <w:szCs w:val="20"/>
          <w:lang w:val="bg-BG"/>
        </w:rPr>
      </w:pPr>
      <w:r w:rsidRPr="004D78C8">
        <w:rPr>
          <w:rFonts w:ascii="Verdana" w:hAnsi="Verdana"/>
          <w:b/>
          <w:sz w:val="20"/>
          <w:szCs w:val="20"/>
          <w:lang w:val="bg-BG"/>
        </w:rPr>
        <w:t xml:space="preserve">за съвместно осигуряване опазването на околната среда, </w:t>
      </w:r>
    </w:p>
    <w:p w14:paraId="3182D9F7" w14:textId="77777777" w:rsidR="00AE3191" w:rsidRPr="004D78C8" w:rsidRDefault="00AE3191" w:rsidP="00AE3191">
      <w:pPr>
        <w:spacing w:after="120"/>
        <w:jc w:val="center"/>
        <w:rPr>
          <w:rFonts w:ascii="Verdana" w:hAnsi="Verdana"/>
          <w:b/>
          <w:sz w:val="20"/>
          <w:szCs w:val="20"/>
          <w:lang w:val="bg-BG"/>
        </w:rPr>
      </w:pPr>
      <w:r w:rsidRPr="004D78C8">
        <w:rPr>
          <w:rFonts w:ascii="Verdana" w:hAnsi="Verdana"/>
          <w:b/>
          <w:sz w:val="20"/>
          <w:szCs w:val="20"/>
          <w:lang w:val="bg-BG"/>
        </w:rPr>
        <w:t>при доставка на продукти и услуги, възложени от “Софийска вода” АД</w:t>
      </w:r>
    </w:p>
    <w:p w14:paraId="03F09A72" w14:textId="77777777" w:rsidR="00AE3191" w:rsidRPr="004D78C8" w:rsidRDefault="00AE3191" w:rsidP="00AE3191">
      <w:pPr>
        <w:spacing w:after="120"/>
        <w:jc w:val="both"/>
        <w:rPr>
          <w:rFonts w:ascii="Verdana" w:hAnsi="Verdana"/>
          <w:b/>
          <w:sz w:val="20"/>
          <w:szCs w:val="20"/>
          <w:lang w:val="en-US"/>
        </w:rPr>
      </w:pPr>
    </w:p>
    <w:p w14:paraId="4061C65B" w14:textId="77777777" w:rsidR="00AE3191" w:rsidRPr="004D78C8" w:rsidRDefault="00AE3191" w:rsidP="00AE3191">
      <w:pPr>
        <w:spacing w:after="120"/>
        <w:jc w:val="both"/>
        <w:rPr>
          <w:rFonts w:ascii="Verdana" w:hAnsi="Verdana"/>
          <w:sz w:val="20"/>
          <w:szCs w:val="20"/>
          <w:lang w:val="bg-BG"/>
        </w:rPr>
      </w:pPr>
      <w:r w:rsidRPr="004D78C8">
        <w:rPr>
          <w:rFonts w:ascii="Verdana" w:hAnsi="Verdana"/>
          <w:sz w:val="20"/>
          <w:szCs w:val="20"/>
          <w:lang w:val="bg-BG"/>
        </w:rPr>
        <w:t xml:space="preserve">На </w:t>
      </w:r>
      <w:r w:rsidRPr="004D78C8">
        <w:rPr>
          <w:rFonts w:ascii="Verdana" w:hAnsi="Verdana"/>
          <w:b/>
          <w:bCs/>
          <w:sz w:val="20"/>
          <w:szCs w:val="20"/>
          <w:lang w:val="bg-BG"/>
        </w:rPr>
        <w:t>..................</w:t>
      </w:r>
      <w:r w:rsidRPr="004D78C8">
        <w:rPr>
          <w:rFonts w:ascii="Verdana" w:hAnsi="Verdana"/>
          <w:b/>
          <w:bCs/>
          <w:sz w:val="20"/>
          <w:szCs w:val="20"/>
          <w:lang w:val="en-US"/>
        </w:rPr>
        <w:t xml:space="preserve">.. </w:t>
      </w:r>
      <w:r w:rsidRPr="004D78C8">
        <w:rPr>
          <w:rFonts w:ascii="Verdana" w:hAnsi="Verdana"/>
          <w:sz w:val="20"/>
          <w:szCs w:val="20"/>
          <w:lang w:val="bg-BG"/>
        </w:rPr>
        <w:t>г.</w:t>
      </w:r>
      <w:r w:rsidRPr="004D78C8">
        <w:rPr>
          <w:rFonts w:ascii="Verdana" w:hAnsi="Verdana"/>
          <w:sz w:val="20"/>
          <w:szCs w:val="20"/>
          <w:lang w:val="en-US"/>
        </w:rPr>
        <w:t>,</w:t>
      </w:r>
      <w:r w:rsidRPr="004D78C8">
        <w:rPr>
          <w:rFonts w:ascii="Verdana" w:hAnsi="Verdana"/>
          <w:sz w:val="20"/>
          <w:szCs w:val="20"/>
          <w:lang w:val="bg-BG"/>
        </w:rPr>
        <w:t xml:space="preserve"> на основание чл.9 от Закона за опазване на околната среда и т. 8.1 от БДС EN ISO 14001:2015, се сключи настоящето Споразумение между: </w:t>
      </w:r>
    </w:p>
    <w:p w14:paraId="02035AB8" w14:textId="77777777" w:rsidR="00AE3191" w:rsidRPr="004D78C8" w:rsidRDefault="00AE3191" w:rsidP="00AE3191">
      <w:pPr>
        <w:spacing w:after="120"/>
        <w:jc w:val="both"/>
        <w:rPr>
          <w:rFonts w:ascii="Verdana" w:hAnsi="Verdana"/>
          <w:sz w:val="20"/>
          <w:szCs w:val="20"/>
          <w:lang w:val="bg-BG"/>
        </w:rPr>
      </w:pPr>
      <w:r w:rsidRPr="004D78C8">
        <w:rPr>
          <w:rFonts w:ascii="Verdana" w:hAnsi="Verdana"/>
          <w:b/>
          <w:sz w:val="20"/>
          <w:szCs w:val="20"/>
          <w:lang w:val="bg-BG"/>
        </w:rPr>
        <w:t>Възложителя</w:t>
      </w:r>
      <w:r w:rsidRPr="004D78C8">
        <w:rPr>
          <w:rFonts w:ascii="Verdana" w:hAnsi="Verdana"/>
          <w:sz w:val="20"/>
          <w:szCs w:val="20"/>
          <w:lang w:val="bg-BG"/>
        </w:rPr>
        <w:t xml:space="preserve"> – “Софийска вода” АД </w:t>
      </w:r>
      <w:r w:rsidRPr="004D78C8">
        <w:rPr>
          <w:rFonts w:ascii="Verdana" w:hAnsi="Verdana"/>
          <w:b/>
          <w:sz w:val="20"/>
          <w:szCs w:val="20"/>
          <w:lang w:val="bg-BG"/>
        </w:rPr>
        <w:t xml:space="preserve">и </w:t>
      </w:r>
    </w:p>
    <w:p w14:paraId="55BBE729" w14:textId="368FC742" w:rsidR="00AE3191" w:rsidRPr="004D78C8" w:rsidRDefault="00AE3191" w:rsidP="00AE3191">
      <w:pPr>
        <w:spacing w:after="120"/>
        <w:jc w:val="both"/>
        <w:rPr>
          <w:rFonts w:ascii="Verdana" w:hAnsi="Verdana"/>
          <w:sz w:val="20"/>
          <w:szCs w:val="20"/>
          <w:lang w:val="bg-BG"/>
        </w:rPr>
      </w:pPr>
      <w:r w:rsidRPr="004D78C8">
        <w:rPr>
          <w:rFonts w:ascii="Verdana" w:hAnsi="Verdana"/>
          <w:b/>
          <w:sz w:val="20"/>
          <w:szCs w:val="20"/>
          <w:lang w:val="bg-BG"/>
        </w:rPr>
        <w:t xml:space="preserve">Изпълнителя </w:t>
      </w:r>
      <w:r w:rsidRPr="004D78C8">
        <w:rPr>
          <w:rFonts w:ascii="Verdana" w:hAnsi="Verdana"/>
          <w:sz w:val="20"/>
          <w:szCs w:val="20"/>
          <w:lang w:val="bg-BG"/>
        </w:rPr>
        <w:t xml:space="preserve">– </w:t>
      </w:r>
      <w:r w:rsidR="00F10368" w:rsidRPr="004D78C8">
        <w:rPr>
          <w:rFonts w:ascii="Verdana" w:hAnsi="Verdana"/>
          <w:sz w:val="20"/>
          <w:szCs w:val="20"/>
          <w:lang w:val="bg-BG"/>
        </w:rPr>
        <w:t>„</w:t>
      </w:r>
      <w:r w:rsidR="009E0D5F">
        <w:rPr>
          <w:rFonts w:ascii="Verdana" w:hAnsi="Verdana"/>
          <w:sz w:val="20"/>
          <w:szCs w:val="20"/>
          <w:lang w:val="bg-BG"/>
        </w:rPr>
        <w:t>………………………………..</w:t>
      </w:r>
    </w:p>
    <w:p w14:paraId="249FF115" w14:textId="77777777" w:rsidR="00AE3191" w:rsidRPr="004D78C8" w:rsidRDefault="00AE3191" w:rsidP="00AE3191">
      <w:pPr>
        <w:spacing w:after="120"/>
        <w:jc w:val="both"/>
        <w:rPr>
          <w:rFonts w:ascii="Verdana" w:hAnsi="Verdana"/>
          <w:b/>
          <w:sz w:val="20"/>
          <w:szCs w:val="20"/>
          <w:lang w:val="bg-BG"/>
        </w:rPr>
      </w:pPr>
      <w:r w:rsidRPr="004D78C8">
        <w:rPr>
          <w:rFonts w:ascii="Verdana" w:hAnsi="Verdana"/>
          <w:bCs/>
          <w:sz w:val="20"/>
          <w:szCs w:val="20"/>
          <w:lang w:val="bg-BG"/>
        </w:rPr>
        <w:t>Координирането на съвместното прилагане на настоящото Споразумение</w:t>
      </w:r>
      <w:r w:rsidRPr="004D78C8">
        <w:rPr>
          <w:rFonts w:ascii="Verdana" w:hAnsi="Verdana"/>
          <w:b/>
          <w:sz w:val="20"/>
          <w:szCs w:val="20"/>
          <w:lang w:val="bg-BG"/>
        </w:rPr>
        <w:t>,</w:t>
      </w:r>
      <w:r w:rsidRPr="004D78C8">
        <w:rPr>
          <w:rFonts w:ascii="Verdana" w:hAnsi="Verdana"/>
          <w:bCs/>
          <w:sz w:val="20"/>
          <w:szCs w:val="20"/>
          <w:lang w:val="bg-BG"/>
        </w:rPr>
        <w:t xml:space="preserve"> при извършване на дейности, предмет на договор, се възлага на </w:t>
      </w:r>
      <w:r w:rsidRPr="004D78C8">
        <w:rPr>
          <w:rFonts w:ascii="Verdana" w:hAnsi="Verdana"/>
          <w:b/>
          <w:bCs/>
          <w:sz w:val="20"/>
          <w:szCs w:val="20"/>
          <w:lang w:val="bg-BG"/>
        </w:rPr>
        <w:t>контролиращи служители</w:t>
      </w:r>
      <w:r w:rsidRPr="004D78C8">
        <w:rPr>
          <w:rFonts w:ascii="Verdana" w:hAnsi="Verdana"/>
          <w:b/>
          <w:sz w:val="20"/>
          <w:szCs w:val="20"/>
          <w:lang w:val="bg-BG"/>
        </w:rPr>
        <w:t>:</w:t>
      </w:r>
    </w:p>
    <w:p w14:paraId="73835C93" w14:textId="6EF43741" w:rsidR="00AE3191" w:rsidRPr="004D78C8" w:rsidRDefault="00F10368" w:rsidP="00F10368">
      <w:pPr>
        <w:spacing w:after="120"/>
        <w:jc w:val="both"/>
        <w:rPr>
          <w:rFonts w:ascii="Verdana" w:hAnsi="Verdana"/>
          <w:bCs/>
          <w:i/>
          <w:sz w:val="20"/>
          <w:szCs w:val="20"/>
          <w:lang w:val="bg-BG"/>
        </w:rPr>
      </w:pPr>
      <w:r w:rsidRPr="004D78C8">
        <w:rPr>
          <w:rFonts w:ascii="Verdana" w:hAnsi="Verdana"/>
          <w:sz w:val="20"/>
          <w:szCs w:val="20"/>
          <w:lang w:val="bg-BG"/>
        </w:rPr>
        <w:t>на</w:t>
      </w:r>
      <w:r w:rsidR="00AE3191" w:rsidRPr="004D78C8">
        <w:rPr>
          <w:rFonts w:ascii="Verdana" w:hAnsi="Verdana"/>
          <w:b/>
          <w:sz w:val="20"/>
          <w:szCs w:val="20"/>
          <w:lang w:val="bg-BG"/>
        </w:rPr>
        <w:t xml:space="preserve"> Възложителя</w:t>
      </w:r>
      <w:r w:rsidR="00AE3191" w:rsidRPr="004D78C8">
        <w:rPr>
          <w:rFonts w:ascii="Verdana" w:hAnsi="Verdana"/>
          <w:bCs/>
          <w:sz w:val="20"/>
          <w:szCs w:val="20"/>
          <w:lang w:val="bg-BG"/>
        </w:rPr>
        <w:t xml:space="preserve"> –</w:t>
      </w:r>
      <w:r w:rsidR="00AE3191" w:rsidRPr="004D78C8">
        <w:rPr>
          <w:rFonts w:ascii="Verdana" w:hAnsi="Verdana"/>
          <w:bCs/>
          <w:sz w:val="20"/>
          <w:szCs w:val="20"/>
          <w:lang w:val="en-US"/>
        </w:rPr>
        <w:t xml:space="preserve"> </w:t>
      </w:r>
      <w:r w:rsidRPr="004D78C8">
        <w:rPr>
          <w:rFonts w:ascii="Verdana" w:hAnsi="Verdana"/>
          <w:bCs/>
          <w:sz w:val="20"/>
          <w:szCs w:val="20"/>
          <w:lang w:val="bg-BG"/>
        </w:rPr>
        <w:t xml:space="preserve">Петър </w:t>
      </w:r>
      <w:proofErr w:type="spellStart"/>
      <w:r w:rsidRPr="004D78C8">
        <w:rPr>
          <w:rFonts w:ascii="Verdana" w:hAnsi="Verdana"/>
          <w:bCs/>
          <w:sz w:val="20"/>
          <w:szCs w:val="20"/>
          <w:lang w:val="bg-BG"/>
        </w:rPr>
        <w:t>Нисторов</w:t>
      </w:r>
      <w:proofErr w:type="spellEnd"/>
    </w:p>
    <w:p w14:paraId="4AE2B0C8" w14:textId="193C6BEA" w:rsidR="00AE3191" w:rsidRPr="004D78C8" w:rsidRDefault="00F10368" w:rsidP="00F10368">
      <w:pPr>
        <w:spacing w:after="120"/>
        <w:jc w:val="both"/>
        <w:rPr>
          <w:rFonts w:ascii="Verdana" w:hAnsi="Verdana"/>
          <w:bCs/>
          <w:i/>
          <w:sz w:val="20"/>
          <w:szCs w:val="20"/>
          <w:lang w:val="en-US"/>
        </w:rPr>
      </w:pPr>
      <w:r w:rsidRPr="004D78C8">
        <w:rPr>
          <w:rFonts w:ascii="Verdana" w:hAnsi="Verdana"/>
          <w:b/>
          <w:sz w:val="20"/>
          <w:szCs w:val="20"/>
          <w:lang w:val="bg-BG"/>
        </w:rPr>
        <w:t xml:space="preserve">на </w:t>
      </w:r>
      <w:r w:rsidR="00AE3191" w:rsidRPr="004D78C8">
        <w:rPr>
          <w:rFonts w:ascii="Verdana" w:hAnsi="Verdana"/>
          <w:b/>
          <w:sz w:val="20"/>
          <w:szCs w:val="20"/>
          <w:lang w:val="bg-BG"/>
        </w:rPr>
        <w:t xml:space="preserve">Изпълнителя </w:t>
      </w:r>
      <w:r w:rsidR="00AE3191" w:rsidRPr="004D78C8">
        <w:rPr>
          <w:rFonts w:ascii="Verdana" w:hAnsi="Verdana"/>
          <w:bCs/>
          <w:sz w:val="20"/>
          <w:szCs w:val="20"/>
          <w:lang w:val="bg-BG"/>
        </w:rPr>
        <w:t>–</w:t>
      </w:r>
      <w:r w:rsidR="00AE3191" w:rsidRPr="004D78C8">
        <w:rPr>
          <w:rFonts w:ascii="Verdana" w:hAnsi="Verdana"/>
          <w:sz w:val="20"/>
          <w:szCs w:val="20"/>
          <w:lang w:val="bg-BG"/>
        </w:rPr>
        <w:t xml:space="preserve"> </w:t>
      </w:r>
    </w:p>
    <w:p w14:paraId="75A4B9CD" w14:textId="77777777" w:rsidR="00AE3191" w:rsidRPr="004D78C8" w:rsidRDefault="00AE3191" w:rsidP="00AE3191">
      <w:pPr>
        <w:tabs>
          <w:tab w:val="left" w:pos="360"/>
        </w:tabs>
        <w:spacing w:line="276" w:lineRule="auto"/>
        <w:jc w:val="both"/>
        <w:rPr>
          <w:rFonts w:ascii="Verdana" w:hAnsi="Verdana"/>
          <w:sz w:val="20"/>
          <w:szCs w:val="20"/>
          <w:lang w:val="bg-BG"/>
        </w:rPr>
      </w:pPr>
    </w:p>
    <w:p w14:paraId="4B78E2CF" w14:textId="77777777" w:rsidR="00AE3191" w:rsidRPr="004D78C8" w:rsidRDefault="00AE3191" w:rsidP="00AE3191">
      <w:pPr>
        <w:tabs>
          <w:tab w:val="left" w:pos="360"/>
        </w:tabs>
        <w:spacing w:line="276" w:lineRule="auto"/>
        <w:jc w:val="both"/>
        <w:rPr>
          <w:rFonts w:ascii="Verdana" w:hAnsi="Verdana"/>
          <w:sz w:val="20"/>
          <w:szCs w:val="20"/>
          <w:lang w:val="bg-BG"/>
        </w:rPr>
      </w:pPr>
      <w:r w:rsidRPr="004D78C8">
        <w:rPr>
          <w:rFonts w:ascii="Verdana" w:hAnsi="Verdana"/>
          <w:sz w:val="20"/>
          <w:szCs w:val="20"/>
          <w:lang w:val="bg-BG"/>
        </w:rPr>
        <w:t xml:space="preserve">„Софийска вода” АД се стреми към непрекъснато подобрение на своите работни процеси в предоставянето на „ВиК“ услуги, като едновременно с това се ангажира с осигуряване опазването на околната среда. </w:t>
      </w:r>
    </w:p>
    <w:p w14:paraId="77A20A6B" w14:textId="77777777" w:rsidR="00AE3191" w:rsidRPr="004D78C8" w:rsidRDefault="00AE3191" w:rsidP="00AE3191">
      <w:pPr>
        <w:tabs>
          <w:tab w:val="left" w:pos="360"/>
        </w:tabs>
        <w:spacing w:line="276" w:lineRule="auto"/>
        <w:jc w:val="both"/>
        <w:rPr>
          <w:rFonts w:ascii="Verdana" w:hAnsi="Verdana"/>
          <w:sz w:val="20"/>
          <w:szCs w:val="20"/>
          <w:lang w:val="bg-BG"/>
        </w:rPr>
      </w:pPr>
    </w:p>
    <w:p w14:paraId="1E76A84E" w14:textId="77777777" w:rsidR="00AE3191" w:rsidRPr="004D78C8" w:rsidRDefault="00AE3191" w:rsidP="00AE3191">
      <w:pPr>
        <w:spacing w:line="276" w:lineRule="auto"/>
        <w:jc w:val="both"/>
        <w:rPr>
          <w:rFonts w:ascii="Verdana" w:hAnsi="Verdana"/>
          <w:sz w:val="20"/>
          <w:szCs w:val="20"/>
          <w:lang w:val="bg-BG"/>
        </w:rPr>
      </w:pPr>
      <w:r w:rsidRPr="004D78C8">
        <w:rPr>
          <w:rFonts w:ascii="Verdana" w:hAnsi="Verdana"/>
          <w:sz w:val="20"/>
          <w:szCs w:val="20"/>
          <w:lang w:val="bg-BG"/>
        </w:rPr>
        <w:t xml:space="preserve">Настоящото Споразумение  изисква спазването от страна на </w:t>
      </w:r>
      <w:r w:rsidRPr="004D78C8">
        <w:rPr>
          <w:rFonts w:ascii="Verdana" w:hAnsi="Verdana"/>
          <w:b/>
          <w:sz w:val="20"/>
          <w:szCs w:val="20"/>
          <w:lang w:val="bg-BG"/>
        </w:rPr>
        <w:t>Изпълнителя</w:t>
      </w:r>
      <w:r w:rsidRPr="004D78C8">
        <w:rPr>
          <w:rFonts w:ascii="Verdana" w:hAnsi="Verdana"/>
          <w:sz w:val="20"/>
          <w:szCs w:val="20"/>
          <w:lang w:val="bg-BG"/>
        </w:rPr>
        <w:t xml:space="preserve"> на приложимите законодателни изисквания при доставката на продукти и услуги и възприетите </w:t>
      </w:r>
      <w:r w:rsidRPr="004D78C8">
        <w:rPr>
          <w:rFonts w:ascii="Verdana" w:hAnsi="Verdana"/>
          <w:b/>
          <w:sz w:val="20"/>
          <w:szCs w:val="20"/>
          <w:lang w:val="bg-BG"/>
        </w:rPr>
        <w:t xml:space="preserve"> </w:t>
      </w:r>
      <w:r w:rsidRPr="004D78C8">
        <w:rPr>
          <w:rFonts w:ascii="Verdana" w:hAnsi="Verdana"/>
          <w:sz w:val="20"/>
          <w:szCs w:val="20"/>
          <w:lang w:val="bg-BG"/>
        </w:rPr>
        <w:t xml:space="preserve">правила за работа на територията на експлоатираните от </w:t>
      </w:r>
      <w:r w:rsidRPr="004D78C8">
        <w:rPr>
          <w:rFonts w:ascii="Verdana" w:hAnsi="Verdana"/>
          <w:b/>
          <w:sz w:val="20"/>
          <w:szCs w:val="20"/>
          <w:lang w:val="bg-BG"/>
        </w:rPr>
        <w:t>Възложителя</w:t>
      </w:r>
      <w:r w:rsidRPr="004D78C8">
        <w:rPr>
          <w:rFonts w:ascii="Verdana" w:hAnsi="Verdana"/>
          <w:sz w:val="20"/>
          <w:szCs w:val="20"/>
          <w:lang w:val="bg-BG"/>
        </w:rPr>
        <w:t xml:space="preserve"> площадки. </w:t>
      </w:r>
    </w:p>
    <w:p w14:paraId="49236E82" w14:textId="77777777" w:rsidR="00AE3191" w:rsidRPr="004D78C8" w:rsidRDefault="00AE3191" w:rsidP="00AE3191">
      <w:pPr>
        <w:spacing w:line="276" w:lineRule="auto"/>
        <w:jc w:val="both"/>
        <w:rPr>
          <w:rFonts w:ascii="Verdana" w:hAnsi="Verdana"/>
          <w:b/>
          <w:sz w:val="20"/>
          <w:szCs w:val="20"/>
          <w:lang w:val="bg-BG"/>
        </w:rPr>
      </w:pPr>
    </w:p>
    <w:p w14:paraId="6F535793" w14:textId="77777777" w:rsidR="00AE3191" w:rsidRPr="004D78C8" w:rsidRDefault="00AE3191" w:rsidP="00AE3191">
      <w:pPr>
        <w:widowControl w:val="0"/>
        <w:numPr>
          <w:ilvl w:val="0"/>
          <w:numId w:val="31"/>
        </w:numPr>
        <w:tabs>
          <w:tab w:val="left" w:pos="360"/>
        </w:tabs>
        <w:autoSpaceDE w:val="0"/>
        <w:autoSpaceDN w:val="0"/>
        <w:adjustRightInd w:val="0"/>
        <w:spacing w:line="276" w:lineRule="auto"/>
        <w:jc w:val="both"/>
        <w:rPr>
          <w:rFonts w:ascii="Verdana" w:hAnsi="Verdana"/>
          <w:b/>
          <w:sz w:val="20"/>
          <w:szCs w:val="20"/>
          <w:lang w:val="bg-BG"/>
        </w:rPr>
      </w:pPr>
      <w:r w:rsidRPr="004D78C8">
        <w:rPr>
          <w:rFonts w:ascii="Verdana" w:eastAsia="@PMingLiU" w:hAnsi="Verdana"/>
          <w:sz w:val="20"/>
          <w:szCs w:val="20"/>
          <w:lang w:val="bg-BG"/>
        </w:rPr>
        <w:t xml:space="preserve">Изпълнителят се задължава да спазва изискванията по Споразумението от страна на </w:t>
      </w:r>
      <w:r w:rsidRPr="004D78C8">
        <w:rPr>
          <w:rFonts w:ascii="Verdana" w:eastAsia="@PMingLiU" w:hAnsi="Verdana"/>
          <w:b/>
          <w:sz w:val="20"/>
          <w:szCs w:val="20"/>
          <w:lang w:val="bg-BG"/>
        </w:rPr>
        <w:t>всички свои служители на обекта</w:t>
      </w:r>
      <w:r w:rsidRPr="004D78C8">
        <w:rPr>
          <w:rFonts w:ascii="Verdana" w:eastAsia="@PMingLiU" w:hAnsi="Verdana"/>
          <w:sz w:val="20"/>
          <w:szCs w:val="20"/>
          <w:lang w:val="bg-BG"/>
        </w:rPr>
        <w:t xml:space="preserve">, на </w:t>
      </w:r>
      <w:r w:rsidRPr="004D78C8">
        <w:rPr>
          <w:rFonts w:ascii="Verdana" w:eastAsia="@PMingLiU" w:hAnsi="Verdana"/>
          <w:b/>
          <w:sz w:val="20"/>
          <w:szCs w:val="20"/>
          <w:lang w:val="bg-BG"/>
        </w:rPr>
        <w:t>фирмите подизпълнители</w:t>
      </w:r>
      <w:r w:rsidRPr="004D78C8">
        <w:rPr>
          <w:rFonts w:ascii="Verdana" w:eastAsia="@PMingLiU" w:hAnsi="Verdana"/>
          <w:sz w:val="20"/>
          <w:szCs w:val="20"/>
          <w:lang w:val="bg-BG"/>
        </w:rPr>
        <w:t xml:space="preserve">, на които са възложили работата си и на </w:t>
      </w:r>
      <w:r w:rsidRPr="004D78C8">
        <w:rPr>
          <w:rFonts w:ascii="Verdana" w:eastAsia="@PMingLiU" w:hAnsi="Verdana"/>
          <w:b/>
          <w:sz w:val="20"/>
          <w:szCs w:val="20"/>
          <w:lang w:val="bg-BG"/>
        </w:rPr>
        <w:t>всички физически и юридически лица</w:t>
      </w:r>
      <w:r w:rsidRPr="004D78C8">
        <w:rPr>
          <w:rFonts w:ascii="Verdana" w:eastAsia="@PMingLiU" w:hAnsi="Verdana"/>
          <w:sz w:val="20"/>
          <w:szCs w:val="20"/>
          <w:lang w:val="bg-BG"/>
        </w:rPr>
        <w:t xml:space="preserve">, които се намират на територията на </w:t>
      </w:r>
      <w:r w:rsidRPr="004D78C8">
        <w:rPr>
          <w:rFonts w:ascii="Verdana" w:eastAsia="@PMingLiU" w:hAnsi="Verdana"/>
          <w:b/>
          <w:sz w:val="20"/>
          <w:szCs w:val="20"/>
          <w:lang w:val="bg-BG"/>
        </w:rPr>
        <w:t>Възложителя</w:t>
      </w:r>
      <w:r w:rsidRPr="004D78C8">
        <w:rPr>
          <w:rFonts w:ascii="Verdana" w:eastAsia="@PMingLiU" w:hAnsi="Verdana"/>
          <w:sz w:val="20"/>
          <w:szCs w:val="20"/>
          <w:lang w:val="bg-BG"/>
        </w:rPr>
        <w:t>.</w:t>
      </w:r>
    </w:p>
    <w:p w14:paraId="6B53A73F" w14:textId="77777777" w:rsidR="00AE3191" w:rsidRPr="004D78C8" w:rsidRDefault="00AE3191" w:rsidP="00AE3191">
      <w:pPr>
        <w:tabs>
          <w:tab w:val="left" w:pos="0"/>
        </w:tabs>
        <w:spacing w:line="276" w:lineRule="auto"/>
        <w:jc w:val="both"/>
        <w:rPr>
          <w:rFonts w:ascii="Verdana" w:hAnsi="Verdana"/>
          <w:b/>
          <w:sz w:val="20"/>
          <w:szCs w:val="20"/>
          <w:lang w:val="bg-BG"/>
        </w:rPr>
      </w:pPr>
      <w:r w:rsidRPr="004D78C8">
        <w:rPr>
          <w:rFonts w:ascii="Verdana" w:hAnsi="Verdana"/>
          <w:b/>
          <w:sz w:val="20"/>
          <w:szCs w:val="20"/>
          <w:lang w:val="bg-BG"/>
        </w:rPr>
        <w:t>ОБМЕН НА ИНФОРМАЦИЯ:</w:t>
      </w:r>
    </w:p>
    <w:p w14:paraId="03441E0B" w14:textId="77777777" w:rsidR="00AE3191" w:rsidRPr="004D78C8" w:rsidRDefault="00AE3191" w:rsidP="00AE3191">
      <w:pPr>
        <w:widowControl w:val="0"/>
        <w:numPr>
          <w:ilvl w:val="0"/>
          <w:numId w:val="31"/>
        </w:numPr>
        <w:autoSpaceDE w:val="0"/>
        <w:autoSpaceDN w:val="0"/>
        <w:adjustRightInd w:val="0"/>
        <w:spacing w:line="276" w:lineRule="auto"/>
        <w:ind w:left="426" w:hanging="426"/>
        <w:jc w:val="both"/>
        <w:rPr>
          <w:rFonts w:ascii="Verdana" w:eastAsia="@PMingLiU" w:hAnsi="Verdana"/>
          <w:sz w:val="20"/>
          <w:szCs w:val="20"/>
          <w:lang w:val="bg-BG"/>
        </w:rPr>
      </w:pPr>
      <w:r w:rsidRPr="004D78C8">
        <w:rPr>
          <w:rFonts w:ascii="Verdana" w:hAnsi="Verdana"/>
          <w:b/>
          <w:sz w:val="20"/>
          <w:szCs w:val="20"/>
          <w:lang w:val="bg-BG"/>
        </w:rPr>
        <w:t xml:space="preserve">Възложителят </w:t>
      </w:r>
      <w:r w:rsidRPr="004D78C8">
        <w:rPr>
          <w:rFonts w:ascii="Verdana" w:hAnsi="Verdana"/>
          <w:sz w:val="20"/>
          <w:szCs w:val="20"/>
          <w:lang w:val="bg-BG"/>
        </w:rPr>
        <w:t>и</w:t>
      </w:r>
      <w:r w:rsidRPr="004D78C8">
        <w:rPr>
          <w:rFonts w:ascii="Verdana" w:hAnsi="Verdana"/>
          <w:b/>
          <w:sz w:val="20"/>
          <w:szCs w:val="20"/>
          <w:lang w:val="bg-BG"/>
        </w:rPr>
        <w:t xml:space="preserve"> Изпълнителят </w:t>
      </w:r>
      <w:r w:rsidRPr="004D78C8">
        <w:rPr>
          <w:rFonts w:ascii="Verdana" w:hAnsi="Verdana"/>
          <w:sz w:val="20"/>
          <w:szCs w:val="20"/>
          <w:lang w:val="bg-BG"/>
        </w:rPr>
        <w:t>обменят информация своевременно, по</w:t>
      </w:r>
      <w:r w:rsidRPr="004D78C8">
        <w:rPr>
          <w:rFonts w:ascii="Verdana" w:hAnsi="Verdana"/>
          <w:sz w:val="20"/>
          <w:szCs w:val="20"/>
          <w:lang w:val="en-US"/>
        </w:rPr>
        <w:t xml:space="preserve"> </w:t>
      </w:r>
      <w:r w:rsidRPr="004D78C8">
        <w:rPr>
          <w:rFonts w:ascii="Verdana" w:hAnsi="Verdana"/>
          <w:sz w:val="20"/>
          <w:szCs w:val="20"/>
          <w:lang w:val="bg-BG"/>
        </w:rPr>
        <w:t>въпроси засягащи управлението на рисковете и аспектите по ОС, предложения за подобрение или инциденти по ОС.</w:t>
      </w:r>
    </w:p>
    <w:p w14:paraId="67412CBD" w14:textId="77777777" w:rsidR="00AE3191" w:rsidRPr="004D78C8" w:rsidRDefault="00AE3191" w:rsidP="00AE3191">
      <w:pPr>
        <w:widowControl w:val="0"/>
        <w:numPr>
          <w:ilvl w:val="0"/>
          <w:numId w:val="31"/>
        </w:numPr>
        <w:tabs>
          <w:tab w:val="left" w:pos="360"/>
        </w:tabs>
        <w:autoSpaceDE w:val="0"/>
        <w:autoSpaceDN w:val="0"/>
        <w:adjustRightInd w:val="0"/>
        <w:spacing w:line="276" w:lineRule="auto"/>
        <w:jc w:val="both"/>
        <w:rPr>
          <w:rFonts w:ascii="Verdana" w:hAnsi="Verdana"/>
          <w:b/>
          <w:sz w:val="20"/>
          <w:szCs w:val="20"/>
          <w:lang w:val="bg-BG"/>
        </w:rPr>
      </w:pPr>
      <w:r w:rsidRPr="004D78C8">
        <w:rPr>
          <w:rFonts w:ascii="Verdana" w:eastAsia="@PMingLiU" w:hAnsi="Verdana"/>
          <w:sz w:val="20"/>
          <w:szCs w:val="20"/>
          <w:lang w:val="bg-BG"/>
        </w:rPr>
        <w:t>Служителите на</w:t>
      </w:r>
      <w:r w:rsidRPr="004D78C8">
        <w:rPr>
          <w:rFonts w:ascii="Verdana" w:eastAsia="@PMingLiU" w:hAnsi="Verdana"/>
          <w:b/>
          <w:sz w:val="20"/>
          <w:szCs w:val="20"/>
          <w:lang w:val="bg-BG"/>
        </w:rPr>
        <w:t xml:space="preserve"> Изпълнителя </w:t>
      </w:r>
      <w:r w:rsidRPr="004D78C8">
        <w:rPr>
          <w:rFonts w:ascii="Verdana" w:eastAsia="@PMingLiU" w:hAnsi="Verdana"/>
          <w:sz w:val="20"/>
          <w:szCs w:val="20"/>
          <w:lang w:val="bg-BG"/>
        </w:rPr>
        <w:t xml:space="preserve">преминават начален инструктаж по ОС на територията на </w:t>
      </w:r>
      <w:r w:rsidRPr="004D78C8">
        <w:rPr>
          <w:rFonts w:ascii="Verdana" w:eastAsia="@PMingLiU" w:hAnsi="Verdana"/>
          <w:b/>
          <w:sz w:val="20"/>
          <w:szCs w:val="20"/>
          <w:lang w:val="bg-BG"/>
        </w:rPr>
        <w:t>Възложителя</w:t>
      </w:r>
      <w:r w:rsidRPr="004D78C8">
        <w:rPr>
          <w:rFonts w:ascii="Verdana" w:eastAsia="@PMingLiU" w:hAnsi="Verdana"/>
          <w:b/>
          <w:sz w:val="20"/>
          <w:szCs w:val="20"/>
          <w:lang w:val="en-US"/>
        </w:rPr>
        <w:t xml:space="preserve"> </w:t>
      </w:r>
      <w:r w:rsidRPr="004D78C8">
        <w:rPr>
          <w:rFonts w:ascii="Verdana" w:eastAsia="@PMingLiU" w:hAnsi="Verdana"/>
          <w:sz w:val="20"/>
          <w:szCs w:val="20"/>
          <w:lang w:val="bg-BG"/>
        </w:rPr>
        <w:t>при първо посещение на обекта.</w:t>
      </w:r>
    </w:p>
    <w:p w14:paraId="4A5E36F6" w14:textId="77777777" w:rsidR="00AE3191" w:rsidRPr="004D78C8" w:rsidRDefault="00AE3191" w:rsidP="00AE3191">
      <w:pPr>
        <w:widowControl w:val="0"/>
        <w:numPr>
          <w:ilvl w:val="0"/>
          <w:numId w:val="31"/>
        </w:numPr>
        <w:tabs>
          <w:tab w:val="left" w:pos="360"/>
        </w:tabs>
        <w:autoSpaceDE w:val="0"/>
        <w:autoSpaceDN w:val="0"/>
        <w:adjustRightInd w:val="0"/>
        <w:spacing w:line="276" w:lineRule="auto"/>
        <w:jc w:val="both"/>
        <w:rPr>
          <w:rFonts w:ascii="Verdana" w:hAnsi="Verdana"/>
          <w:b/>
          <w:sz w:val="20"/>
          <w:szCs w:val="20"/>
          <w:lang w:val="bg-BG"/>
        </w:rPr>
      </w:pPr>
      <w:r w:rsidRPr="004D78C8">
        <w:rPr>
          <w:rFonts w:ascii="Verdana" w:hAnsi="Verdana"/>
          <w:sz w:val="20"/>
          <w:szCs w:val="20"/>
          <w:lang w:val="bg-BG"/>
        </w:rPr>
        <w:t xml:space="preserve">Преди първа доставка на стоки и услуги, </w:t>
      </w:r>
      <w:proofErr w:type="spellStart"/>
      <w:r w:rsidRPr="004D78C8">
        <w:rPr>
          <w:rFonts w:ascii="Verdana" w:eastAsia="@PMingLiU" w:hAnsi="Verdana"/>
          <w:b/>
          <w:sz w:val="20"/>
          <w:szCs w:val="20"/>
          <w:lang w:val="en-US"/>
        </w:rPr>
        <w:t>Изпълнителят</w:t>
      </w:r>
      <w:proofErr w:type="spellEnd"/>
      <w:r w:rsidRPr="004D78C8">
        <w:rPr>
          <w:rFonts w:ascii="Verdana" w:eastAsia="@PMingLiU" w:hAnsi="Verdana"/>
          <w:sz w:val="20"/>
          <w:szCs w:val="20"/>
          <w:lang w:val="bg-BG"/>
        </w:rPr>
        <w:t xml:space="preserve"> осигурява на </w:t>
      </w:r>
      <w:r w:rsidRPr="004D78C8">
        <w:rPr>
          <w:rFonts w:ascii="Verdana" w:eastAsia="@PMingLiU" w:hAnsi="Verdana"/>
          <w:b/>
          <w:sz w:val="20"/>
          <w:szCs w:val="20"/>
          <w:lang w:val="bg-BG"/>
        </w:rPr>
        <w:t>Възложителя</w:t>
      </w:r>
      <w:r w:rsidRPr="004D78C8">
        <w:rPr>
          <w:rFonts w:ascii="Verdana" w:eastAsia="@PMingLiU" w:hAnsi="Verdana"/>
          <w:sz w:val="20"/>
          <w:szCs w:val="20"/>
          <w:lang w:val="bg-BG"/>
        </w:rPr>
        <w:t xml:space="preserve"> </w:t>
      </w:r>
      <w:r w:rsidRPr="004D78C8">
        <w:rPr>
          <w:rFonts w:ascii="Verdana" w:hAnsi="Verdana"/>
          <w:sz w:val="20"/>
          <w:szCs w:val="20"/>
          <w:lang w:val="bg-BG"/>
        </w:rPr>
        <w:t>всички изискуеми документи (сертификат за съответствие, за качество, информационни листа, инструкции и други) за съответната стока/услуга и му ги предоставя.</w:t>
      </w:r>
    </w:p>
    <w:p w14:paraId="1B6F6638" w14:textId="77777777" w:rsidR="00AE3191" w:rsidRPr="004D78C8" w:rsidRDefault="00AE3191" w:rsidP="00AE3191">
      <w:pPr>
        <w:spacing w:line="276" w:lineRule="auto"/>
        <w:ind w:left="360"/>
        <w:jc w:val="both"/>
        <w:rPr>
          <w:rFonts w:ascii="Verdana" w:hAnsi="Verdana"/>
          <w:b/>
          <w:sz w:val="20"/>
          <w:szCs w:val="20"/>
          <w:lang w:val="bg-BG"/>
        </w:rPr>
      </w:pPr>
    </w:p>
    <w:p w14:paraId="1BB12692" w14:textId="77777777" w:rsidR="00AE3191" w:rsidRPr="004D78C8" w:rsidRDefault="00AE3191" w:rsidP="00AE3191">
      <w:pPr>
        <w:widowControl w:val="0"/>
        <w:numPr>
          <w:ilvl w:val="0"/>
          <w:numId w:val="31"/>
        </w:numPr>
        <w:tabs>
          <w:tab w:val="left" w:pos="360"/>
        </w:tabs>
        <w:autoSpaceDE w:val="0"/>
        <w:autoSpaceDN w:val="0"/>
        <w:adjustRightInd w:val="0"/>
        <w:spacing w:line="276" w:lineRule="auto"/>
        <w:jc w:val="both"/>
        <w:rPr>
          <w:rFonts w:ascii="Verdana" w:hAnsi="Verdana"/>
          <w:b/>
          <w:sz w:val="20"/>
          <w:szCs w:val="20"/>
          <w:lang w:val="bg-BG"/>
        </w:rPr>
      </w:pPr>
      <w:proofErr w:type="spellStart"/>
      <w:r w:rsidRPr="004D78C8">
        <w:rPr>
          <w:rFonts w:ascii="Verdana" w:eastAsia="@PMingLiU" w:hAnsi="Verdana"/>
          <w:b/>
          <w:sz w:val="20"/>
          <w:szCs w:val="20"/>
          <w:lang w:val="en-US"/>
        </w:rPr>
        <w:t>Изпълнителя</w:t>
      </w:r>
      <w:proofErr w:type="spellEnd"/>
      <w:r w:rsidRPr="004D78C8">
        <w:rPr>
          <w:rFonts w:ascii="Verdana" w:eastAsia="@PMingLiU" w:hAnsi="Verdana"/>
          <w:b/>
          <w:sz w:val="20"/>
          <w:szCs w:val="20"/>
          <w:lang w:val="bg-BG"/>
        </w:rPr>
        <w:t xml:space="preserve">т </w:t>
      </w:r>
      <w:r w:rsidRPr="004D78C8">
        <w:rPr>
          <w:rFonts w:ascii="Verdana" w:hAnsi="Verdana"/>
          <w:sz w:val="20"/>
          <w:szCs w:val="20"/>
          <w:lang w:val="bg-BG"/>
        </w:rPr>
        <w:t xml:space="preserve">доставя стоките в оригинални, </w:t>
      </w:r>
      <w:proofErr w:type="spellStart"/>
      <w:r w:rsidRPr="004D78C8">
        <w:rPr>
          <w:rFonts w:ascii="Verdana" w:hAnsi="Verdana"/>
          <w:sz w:val="20"/>
          <w:szCs w:val="20"/>
          <w:lang w:val="bg-BG"/>
        </w:rPr>
        <w:t>ненарушени</w:t>
      </w:r>
      <w:proofErr w:type="spellEnd"/>
      <w:r w:rsidRPr="004D78C8">
        <w:rPr>
          <w:rFonts w:ascii="Verdana" w:hAnsi="Verdana"/>
          <w:sz w:val="20"/>
          <w:szCs w:val="20"/>
          <w:lang w:val="bg-BG"/>
        </w:rPr>
        <w:t xml:space="preserve"> опаковъчни единици, надлежно обозначени и етикетирани.</w:t>
      </w:r>
    </w:p>
    <w:p w14:paraId="762179AA" w14:textId="77777777" w:rsidR="00AE3191" w:rsidRPr="004D78C8" w:rsidRDefault="00AE3191" w:rsidP="00AE3191">
      <w:pPr>
        <w:tabs>
          <w:tab w:val="left" w:pos="360"/>
        </w:tabs>
        <w:spacing w:line="276" w:lineRule="auto"/>
        <w:jc w:val="both"/>
        <w:rPr>
          <w:rFonts w:ascii="Verdana" w:hAnsi="Verdana"/>
          <w:b/>
          <w:sz w:val="20"/>
          <w:szCs w:val="20"/>
          <w:lang w:val="bg-BG"/>
        </w:rPr>
      </w:pPr>
    </w:p>
    <w:p w14:paraId="7D456BA9" w14:textId="77777777" w:rsidR="00AE3191" w:rsidRPr="004D78C8" w:rsidRDefault="00AE3191" w:rsidP="00AE3191">
      <w:pPr>
        <w:tabs>
          <w:tab w:val="left" w:pos="0"/>
        </w:tabs>
        <w:spacing w:line="276" w:lineRule="auto"/>
        <w:jc w:val="both"/>
        <w:rPr>
          <w:rFonts w:ascii="Verdana" w:eastAsia="@PMingLiU" w:hAnsi="Verdana"/>
          <w:b/>
          <w:sz w:val="20"/>
          <w:szCs w:val="20"/>
          <w:lang w:val="bg-BG"/>
        </w:rPr>
      </w:pPr>
      <w:r w:rsidRPr="004D78C8">
        <w:rPr>
          <w:rFonts w:ascii="Verdana" w:hAnsi="Verdana"/>
          <w:b/>
          <w:sz w:val="20"/>
          <w:szCs w:val="20"/>
          <w:lang w:val="bg-BG"/>
        </w:rPr>
        <w:t>УПРАВЛЕНИЕ</w:t>
      </w:r>
      <w:r w:rsidRPr="004D78C8">
        <w:rPr>
          <w:rFonts w:ascii="Verdana" w:eastAsia="@PMingLiU" w:hAnsi="Verdana"/>
          <w:b/>
          <w:sz w:val="20"/>
          <w:szCs w:val="20"/>
          <w:lang w:val="bg-BG"/>
        </w:rPr>
        <w:t xml:space="preserve"> НА ОТПАДЪЦИ:</w:t>
      </w:r>
    </w:p>
    <w:p w14:paraId="6B402ACD" w14:textId="77777777" w:rsidR="00AE3191" w:rsidRPr="004D78C8" w:rsidRDefault="00AE3191" w:rsidP="00AE3191">
      <w:pPr>
        <w:widowControl w:val="0"/>
        <w:numPr>
          <w:ilvl w:val="0"/>
          <w:numId w:val="31"/>
        </w:numPr>
        <w:autoSpaceDE w:val="0"/>
        <w:autoSpaceDN w:val="0"/>
        <w:adjustRightInd w:val="0"/>
        <w:spacing w:line="276" w:lineRule="auto"/>
        <w:ind w:left="0" w:firstLine="0"/>
        <w:jc w:val="both"/>
        <w:rPr>
          <w:rFonts w:ascii="Verdana" w:eastAsia="@PMingLiU" w:hAnsi="Verdana"/>
          <w:sz w:val="20"/>
          <w:szCs w:val="20"/>
          <w:lang w:val="bg-BG"/>
        </w:rPr>
      </w:pPr>
      <w:r w:rsidRPr="004D78C8">
        <w:rPr>
          <w:rFonts w:ascii="Verdana" w:eastAsia="@PMingLiU" w:hAnsi="Verdana"/>
          <w:b/>
          <w:sz w:val="20"/>
          <w:szCs w:val="20"/>
          <w:lang w:val="bg-BG"/>
        </w:rPr>
        <w:t xml:space="preserve">Изпълнителят </w:t>
      </w:r>
      <w:r w:rsidRPr="004D78C8">
        <w:rPr>
          <w:rFonts w:ascii="Verdana" w:eastAsia="@PMingLiU" w:hAnsi="Verdana"/>
          <w:sz w:val="20"/>
          <w:szCs w:val="20"/>
          <w:lang w:val="bg-BG"/>
        </w:rPr>
        <w:t xml:space="preserve">пази чистота на мястото на доставката на продуктите и услугите.   </w:t>
      </w:r>
    </w:p>
    <w:p w14:paraId="17B6F6C8" w14:textId="77777777" w:rsidR="00AE3191" w:rsidRPr="004D78C8" w:rsidRDefault="00AE3191" w:rsidP="00AE3191">
      <w:pPr>
        <w:widowControl w:val="0"/>
        <w:numPr>
          <w:ilvl w:val="0"/>
          <w:numId w:val="31"/>
        </w:numPr>
        <w:autoSpaceDE w:val="0"/>
        <w:autoSpaceDN w:val="0"/>
        <w:adjustRightInd w:val="0"/>
        <w:spacing w:line="276" w:lineRule="auto"/>
        <w:ind w:left="0" w:firstLine="0"/>
        <w:jc w:val="both"/>
        <w:rPr>
          <w:rFonts w:ascii="Verdana" w:eastAsia="@PMingLiU" w:hAnsi="Verdana"/>
          <w:sz w:val="20"/>
          <w:szCs w:val="20"/>
          <w:lang w:val="bg-BG"/>
        </w:rPr>
      </w:pPr>
      <w:r w:rsidRPr="004D78C8">
        <w:rPr>
          <w:rFonts w:ascii="Verdana" w:eastAsia="@PMingLiU" w:hAnsi="Verdana"/>
          <w:b/>
          <w:sz w:val="20"/>
          <w:szCs w:val="20"/>
          <w:lang w:val="bg-BG"/>
        </w:rPr>
        <w:t xml:space="preserve">Изпълнителят </w:t>
      </w:r>
      <w:r w:rsidRPr="004D78C8">
        <w:rPr>
          <w:rFonts w:ascii="Verdana" w:eastAsia="@PMingLiU" w:hAnsi="Verdana"/>
          <w:sz w:val="20"/>
          <w:szCs w:val="20"/>
          <w:lang w:val="bg-BG"/>
        </w:rPr>
        <w:t>не смесва различни видове отпадъци.</w:t>
      </w:r>
    </w:p>
    <w:p w14:paraId="61261751" w14:textId="77777777" w:rsidR="00AE3191" w:rsidRPr="004D78C8" w:rsidRDefault="00AE3191" w:rsidP="00AE3191">
      <w:pPr>
        <w:widowControl w:val="0"/>
        <w:numPr>
          <w:ilvl w:val="0"/>
          <w:numId w:val="31"/>
        </w:numPr>
        <w:tabs>
          <w:tab w:val="left" w:pos="426"/>
        </w:tabs>
        <w:autoSpaceDE w:val="0"/>
        <w:autoSpaceDN w:val="0"/>
        <w:adjustRightInd w:val="0"/>
        <w:spacing w:line="276" w:lineRule="auto"/>
        <w:ind w:left="426" w:hanging="426"/>
        <w:jc w:val="both"/>
        <w:rPr>
          <w:rFonts w:ascii="Verdana" w:eastAsia="@PMingLiU" w:hAnsi="Verdana"/>
          <w:sz w:val="20"/>
          <w:szCs w:val="20"/>
          <w:lang w:val="bg-BG"/>
        </w:rPr>
      </w:pPr>
      <w:r w:rsidRPr="004D78C8">
        <w:rPr>
          <w:rFonts w:ascii="Verdana" w:eastAsia="@PMingLiU" w:hAnsi="Verdana"/>
          <w:b/>
          <w:sz w:val="20"/>
          <w:szCs w:val="20"/>
          <w:lang w:val="bg-BG"/>
        </w:rPr>
        <w:t xml:space="preserve">Изпълнителят </w:t>
      </w:r>
      <w:r w:rsidRPr="004D78C8">
        <w:rPr>
          <w:rFonts w:ascii="Verdana" w:eastAsia="@PMingLiU" w:hAnsi="Verdana"/>
          <w:sz w:val="20"/>
          <w:szCs w:val="20"/>
          <w:lang w:val="bg-BG"/>
        </w:rPr>
        <w:t>не допуска изхвърляне на отпадъци извън съдовете за разделно събиране -  цветни контейнери за отпадъци от опаковки и специализирани съдове за битови и опасни отпадъци.</w:t>
      </w:r>
    </w:p>
    <w:p w14:paraId="0D597544" w14:textId="77777777" w:rsidR="00AE3191" w:rsidRPr="004D78C8" w:rsidRDefault="00AE3191" w:rsidP="00AE3191">
      <w:pPr>
        <w:widowControl w:val="0"/>
        <w:numPr>
          <w:ilvl w:val="0"/>
          <w:numId w:val="31"/>
        </w:numPr>
        <w:autoSpaceDE w:val="0"/>
        <w:autoSpaceDN w:val="0"/>
        <w:adjustRightInd w:val="0"/>
        <w:spacing w:line="276" w:lineRule="auto"/>
        <w:ind w:left="0" w:firstLine="0"/>
        <w:jc w:val="both"/>
        <w:rPr>
          <w:rFonts w:ascii="Verdana" w:eastAsia="@PMingLiU" w:hAnsi="Verdana"/>
          <w:sz w:val="20"/>
          <w:szCs w:val="20"/>
          <w:lang w:val="bg-BG"/>
        </w:rPr>
      </w:pPr>
      <w:proofErr w:type="spellStart"/>
      <w:r w:rsidRPr="004D78C8">
        <w:rPr>
          <w:rFonts w:ascii="Verdana" w:eastAsia="@PMingLiU" w:hAnsi="Verdana"/>
          <w:b/>
          <w:sz w:val="20"/>
          <w:szCs w:val="20"/>
          <w:lang w:val="en-US"/>
        </w:rPr>
        <w:t>Изпълнителят</w:t>
      </w:r>
      <w:proofErr w:type="spellEnd"/>
      <w:r w:rsidRPr="004D78C8">
        <w:rPr>
          <w:rFonts w:ascii="Verdana" w:eastAsia="@PMingLiU" w:hAnsi="Verdana"/>
          <w:sz w:val="20"/>
          <w:szCs w:val="20"/>
          <w:lang w:val="bg-BG"/>
        </w:rPr>
        <w:t xml:space="preserve"> </w:t>
      </w:r>
      <w:r w:rsidRPr="004D78C8">
        <w:rPr>
          <w:rFonts w:ascii="Verdana" w:hAnsi="Verdana"/>
          <w:sz w:val="20"/>
          <w:szCs w:val="20"/>
          <w:lang w:val="bg-BG"/>
        </w:rPr>
        <w:t xml:space="preserve">не допуска на обектите неизправни моторни превозни средства (МПС) и машини. </w:t>
      </w:r>
    </w:p>
    <w:p w14:paraId="3BF46854" w14:textId="77777777" w:rsidR="00AE3191" w:rsidRPr="004D78C8" w:rsidRDefault="00AE3191" w:rsidP="00AE3191">
      <w:pPr>
        <w:widowControl w:val="0"/>
        <w:numPr>
          <w:ilvl w:val="0"/>
          <w:numId w:val="31"/>
        </w:numPr>
        <w:autoSpaceDE w:val="0"/>
        <w:autoSpaceDN w:val="0"/>
        <w:adjustRightInd w:val="0"/>
        <w:spacing w:line="276" w:lineRule="auto"/>
        <w:ind w:left="0" w:firstLine="0"/>
        <w:jc w:val="both"/>
        <w:rPr>
          <w:rFonts w:ascii="Verdana" w:eastAsia="@PMingLiU" w:hAnsi="Verdana"/>
          <w:sz w:val="20"/>
          <w:szCs w:val="20"/>
          <w:lang w:val="bg-BG"/>
        </w:rPr>
      </w:pPr>
      <w:proofErr w:type="spellStart"/>
      <w:r w:rsidRPr="004D78C8">
        <w:rPr>
          <w:rFonts w:ascii="Verdana" w:eastAsia="@PMingLiU" w:hAnsi="Verdana"/>
          <w:b/>
          <w:sz w:val="20"/>
          <w:szCs w:val="20"/>
          <w:lang w:val="en-US"/>
        </w:rPr>
        <w:lastRenderedPageBreak/>
        <w:t>Изпълнителят</w:t>
      </w:r>
      <w:proofErr w:type="spellEnd"/>
      <w:r w:rsidRPr="004D78C8">
        <w:rPr>
          <w:rFonts w:ascii="Verdana" w:eastAsia="@PMingLiU" w:hAnsi="Verdana"/>
          <w:sz w:val="20"/>
          <w:szCs w:val="20"/>
          <w:lang w:val="bg-BG"/>
        </w:rPr>
        <w:t xml:space="preserve"> не допуска</w:t>
      </w:r>
      <w:r w:rsidRPr="004D78C8">
        <w:rPr>
          <w:rFonts w:ascii="Verdana" w:hAnsi="Verdana"/>
          <w:sz w:val="20"/>
          <w:szCs w:val="20"/>
          <w:lang w:val="bg-BG"/>
        </w:rPr>
        <w:t xml:space="preserve"> теч на масла и горива от МПС.</w:t>
      </w:r>
    </w:p>
    <w:p w14:paraId="2A5321F4" w14:textId="77777777" w:rsidR="00AE3191" w:rsidRPr="004D78C8" w:rsidRDefault="00AE3191" w:rsidP="00AE3191">
      <w:pPr>
        <w:spacing w:line="276" w:lineRule="auto"/>
        <w:jc w:val="both"/>
        <w:rPr>
          <w:rFonts w:ascii="Verdana" w:eastAsia="@PMingLiU" w:hAnsi="Verdana"/>
          <w:sz w:val="20"/>
          <w:szCs w:val="20"/>
          <w:lang w:val="bg-BG"/>
        </w:rPr>
      </w:pPr>
      <w:r w:rsidRPr="004D78C8">
        <w:rPr>
          <w:rFonts w:ascii="Verdana" w:eastAsia="@PMingLiU" w:hAnsi="Verdana"/>
          <w:b/>
          <w:sz w:val="20"/>
          <w:szCs w:val="20"/>
          <w:lang w:val="bg-BG"/>
        </w:rPr>
        <w:t>ИЗВЪНРЕДНИ СИТУАЦИИ:</w:t>
      </w:r>
    </w:p>
    <w:p w14:paraId="524A5366" w14:textId="77777777" w:rsidR="00AE3191" w:rsidRPr="004D78C8" w:rsidRDefault="00AE3191" w:rsidP="00AE3191">
      <w:pPr>
        <w:widowControl w:val="0"/>
        <w:numPr>
          <w:ilvl w:val="0"/>
          <w:numId w:val="31"/>
        </w:numPr>
        <w:tabs>
          <w:tab w:val="left" w:pos="426"/>
        </w:tabs>
        <w:autoSpaceDE w:val="0"/>
        <w:autoSpaceDN w:val="0"/>
        <w:adjustRightInd w:val="0"/>
        <w:spacing w:line="276" w:lineRule="auto"/>
        <w:ind w:left="426" w:hanging="426"/>
        <w:jc w:val="both"/>
        <w:rPr>
          <w:rFonts w:ascii="Verdana" w:eastAsia="@PMingLiU" w:hAnsi="Verdana"/>
          <w:sz w:val="20"/>
          <w:szCs w:val="20"/>
          <w:lang w:val="bg-BG"/>
        </w:rPr>
      </w:pPr>
      <w:r w:rsidRPr="004D78C8">
        <w:rPr>
          <w:rFonts w:ascii="Verdana" w:hAnsi="Verdana"/>
          <w:b/>
          <w:sz w:val="20"/>
          <w:szCs w:val="20"/>
          <w:lang w:val="bg-BG"/>
        </w:rPr>
        <w:t xml:space="preserve">Изпълнителят </w:t>
      </w:r>
      <w:r w:rsidRPr="004D78C8">
        <w:rPr>
          <w:rFonts w:ascii="Verdana" w:hAnsi="Verdana"/>
          <w:sz w:val="20"/>
          <w:szCs w:val="20"/>
          <w:lang w:val="bg-BG"/>
        </w:rPr>
        <w:t>осигурява мерки за предотвратяване на извънредни ситуации, свързани със замърсяване на ОС.</w:t>
      </w:r>
    </w:p>
    <w:p w14:paraId="086E4E05" w14:textId="77777777" w:rsidR="00AE3191" w:rsidRPr="004D78C8" w:rsidRDefault="00AE3191" w:rsidP="00AE3191">
      <w:pPr>
        <w:widowControl w:val="0"/>
        <w:numPr>
          <w:ilvl w:val="0"/>
          <w:numId w:val="31"/>
        </w:numPr>
        <w:autoSpaceDE w:val="0"/>
        <w:autoSpaceDN w:val="0"/>
        <w:adjustRightInd w:val="0"/>
        <w:spacing w:line="276" w:lineRule="auto"/>
        <w:ind w:left="426" w:hanging="426"/>
        <w:jc w:val="both"/>
        <w:rPr>
          <w:rFonts w:ascii="Verdana" w:eastAsia="@PMingLiU" w:hAnsi="Verdana"/>
          <w:sz w:val="20"/>
          <w:szCs w:val="20"/>
          <w:lang w:val="bg-BG"/>
        </w:rPr>
      </w:pPr>
      <w:r w:rsidRPr="004D78C8">
        <w:rPr>
          <w:rFonts w:ascii="Verdana" w:hAnsi="Verdana"/>
          <w:b/>
          <w:sz w:val="20"/>
          <w:szCs w:val="20"/>
          <w:lang w:val="bg-BG"/>
        </w:rPr>
        <w:t>Изпълнителят</w:t>
      </w:r>
      <w:r w:rsidRPr="004D78C8">
        <w:rPr>
          <w:rFonts w:ascii="Verdana" w:hAnsi="Verdana"/>
          <w:sz w:val="20"/>
          <w:szCs w:val="20"/>
          <w:lang w:val="bg-BG"/>
        </w:rPr>
        <w:t xml:space="preserve"> осигурява на служителите си технически средства за овладяване на възникнала извънредна ситуация следи за коректната им употреба при необходимост.</w:t>
      </w:r>
    </w:p>
    <w:p w14:paraId="0AB3C0C1" w14:textId="77777777" w:rsidR="00AE3191" w:rsidRPr="004D78C8" w:rsidRDefault="00AE3191" w:rsidP="00AE3191">
      <w:pPr>
        <w:widowControl w:val="0"/>
        <w:numPr>
          <w:ilvl w:val="0"/>
          <w:numId w:val="31"/>
        </w:numPr>
        <w:autoSpaceDE w:val="0"/>
        <w:autoSpaceDN w:val="0"/>
        <w:adjustRightInd w:val="0"/>
        <w:spacing w:line="276" w:lineRule="auto"/>
        <w:ind w:left="426" w:hanging="426"/>
        <w:jc w:val="both"/>
        <w:rPr>
          <w:rFonts w:ascii="Verdana" w:eastAsia="@PMingLiU" w:hAnsi="Verdana"/>
          <w:sz w:val="20"/>
          <w:szCs w:val="20"/>
          <w:lang w:val="bg-BG"/>
        </w:rPr>
      </w:pPr>
      <w:r w:rsidRPr="004D78C8">
        <w:rPr>
          <w:rFonts w:ascii="Verdana" w:hAnsi="Verdana"/>
          <w:b/>
          <w:sz w:val="20"/>
          <w:szCs w:val="20"/>
          <w:lang w:val="bg-BG"/>
        </w:rPr>
        <w:t>Изпълнителят</w:t>
      </w:r>
      <w:r w:rsidRPr="004D78C8">
        <w:rPr>
          <w:rFonts w:ascii="Verdana" w:hAnsi="Verdana"/>
          <w:sz w:val="20"/>
          <w:szCs w:val="20"/>
          <w:lang w:val="bg-BG"/>
        </w:rPr>
        <w:t xml:space="preserve"> запознава служителите си за действията, които е необходимо да предприемат с цел намаляване въздействието върху ОС при възникнала извънредна ситуация.</w:t>
      </w:r>
    </w:p>
    <w:p w14:paraId="2CF662AA" w14:textId="77777777" w:rsidR="00AE3191" w:rsidRPr="004D78C8" w:rsidRDefault="00AE3191" w:rsidP="00AE3191">
      <w:pPr>
        <w:widowControl w:val="0"/>
        <w:numPr>
          <w:ilvl w:val="0"/>
          <w:numId w:val="31"/>
        </w:numPr>
        <w:autoSpaceDE w:val="0"/>
        <w:autoSpaceDN w:val="0"/>
        <w:adjustRightInd w:val="0"/>
        <w:spacing w:line="276" w:lineRule="auto"/>
        <w:ind w:left="0" w:firstLine="0"/>
        <w:jc w:val="both"/>
        <w:rPr>
          <w:rFonts w:ascii="Verdana" w:eastAsia="@PMingLiU" w:hAnsi="Verdana"/>
          <w:sz w:val="20"/>
          <w:szCs w:val="20"/>
          <w:lang w:val="bg-BG"/>
        </w:rPr>
      </w:pPr>
      <w:r w:rsidRPr="004D78C8">
        <w:rPr>
          <w:rFonts w:ascii="Verdana" w:hAnsi="Verdana"/>
          <w:b/>
          <w:sz w:val="20"/>
          <w:szCs w:val="20"/>
          <w:lang w:val="bg-BG"/>
        </w:rPr>
        <w:t>Изпълнителят</w:t>
      </w:r>
      <w:r w:rsidRPr="004D78C8">
        <w:rPr>
          <w:rFonts w:ascii="Verdana" w:hAnsi="Verdana"/>
          <w:sz w:val="20"/>
          <w:szCs w:val="20"/>
          <w:lang w:val="bg-BG"/>
        </w:rPr>
        <w:t xml:space="preserve"> своевременно предоставя информация на </w:t>
      </w:r>
      <w:r w:rsidRPr="004D78C8">
        <w:rPr>
          <w:rFonts w:ascii="Verdana" w:hAnsi="Verdana"/>
          <w:b/>
          <w:sz w:val="20"/>
          <w:szCs w:val="20"/>
          <w:lang w:val="bg-BG"/>
        </w:rPr>
        <w:t>Възложителят</w:t>
      </w:r>
      <w:r w:rsidRPr="004D78C8">
        <w:rPr>
          <w:rFonts w:ascii="Verdana" w:hAnsi="Verdana"/>
          <w:sz w:val="20"/>
          <w:szCs w:val="20"/>
          <w:lang w:val="bg-BG"/>
        </w:rPr>
        <w:t xml:space="preserve"> при възникнала извънредна ситуация.  </w:t>
      </w:r>
    </w:p>
    <w:p w14:paraId="0333D03B" w14:textId="77777777" w:rsidR="00AE3191" w:rsidRPr="004D78C8" w:rsidRDefault="00AE3191" w:rsidP="00AE3191">
      <w:pPr>
        <w:widowControl w:val="0"/>
        <w:numPr>
          <w:ilvl w:val="0"/>
          <w:numId w:val="31"/>
        </w:numPr>
        <w:autoSpaceDE w:val="0"/>
        <w:autoSpaceDN w:val="0"/>
        <w:adjustRightInd w:val="0"/>
        <w:spacing w:line="276" w:lineRule="auto"/>
        <w:ind w:left="426" w:hanging="426"/>
        <w:jc w:val="both"/>
        <w:rPr>
          <w:rFonts w:ascii="Verdana" w:eastAsia="@PMingLiU" w:hAnsi="Verdana"/>
          <w:sz w:val="20"/>
          <w:szCs w:val="20"/>
          <w:lang w:val="bg-BG"/>
        </w:rPr>
      </w:pPr>
      <w:r w:rsidRPr="004D78C8">
        <w:rPr>
          <w:rFonts w:ascii="Verdana" w:hAnsi="Verdana"/>
          <w:b/>
          <w:sz w:val="20"/>
          <w:szCs w:val="20"/>
          <w:lang w:val="bg-BG"/>
        </w:rPr>
        <w:t xml:space="preserve">Изпълнителят </w:t>
      </w:r>
      <w:r w:rsidRPr="004D78C8">
        <w:rPr>
          <w:rFonts w:ascii="Verdana" w:hAnsi="Verdana"/>
          <w:sz w:val="20"/>
          <w:szCs w:val="20"/>
          <w:lang w:val="bg-BG"/>
        </w:rPr>
        <w:t>предприема незабавни действия по почистване и отстраняване на последствията от създалата се извънредна ситуация.</w:t>
      </w:r>
    </w:p>
    <w:p w14:paraId="75C80AF2" w14:textId="77777777" w:rsidR="00AE3191" w:rsidRPr="004D78C8" w:rsidRDefault="00AE3191" w:rsidP="00AE3191">
      <w:pPr>
        <w:widowControl w:val="0"/>
        <w:numPr>
          <w:ilvl w:val="0"/>
          <w:numId w:val="31"/>
        </w:numPr>
        <w:tabs>
          <w:tab w:val="left" w:pos="0"/>
        </w:tabs>
        <w:autoSpaceDE w:val="0"/>
        <w:autoSpaceDN w:val="0"/>
        <w:adjustRightInd w:val="0"/>
        <w:spacing w:line="276" w:lineRule="auto"/>
        <w:jc w:val="both"/>
        <w:rPr>
          <w:rFonts w:ascii="Verdana" w:hAnsi="Verdana"/>
          <w:b/>
          <w:sz w:val="20"/>
          <w:szCs w:val="20"/>
          <w:lang w:val="bg-BG"/>
        </w:rPr>
      </w:pPr>
      <w:r w:rsidRPr="004D78C8">
        <w:rPr>
          <w:rFonts w:ascii="Verdana" w:hAnsi="Verdana"/>
          <w:b/>
          <w:sz w:val="20"/>
          <w:szCs w:val="20"/>
          <w:lang w:val="bg-BG"/>
        </w:rPr>
        <w:t>НАРУШЕНИЯ ПО СПОРАЗУМЕНИЕТО</w:t>
      </w:r>
    </w:p>
    <w:p w14:paraId="1658E9DE" w14:textId="77777777" w:rsidR="00AE3191" w:rsidRPr="004D78C8" w:rsidRDefault="00AE3191" w:rsidP="00AE3191">
      <w:pPr>
        <w:widowControl w:val="0"/>
        <w:numPr>
          <w:ilvl w:val="0"/>
          <w:numId w:val="31"/>
        </w:numPr>
        <w:autoSpaceDE w:val="0"/>
        <w:autoSpaceDN w:val="0"/>
        <w:adjustRightInd w:val="0"/>
        <w:spacing w:line="276" w:lineRule="auto"/>
        <w:ind w:left="426" w:hanging="426"/>
        <w:jc w:val="both"/>
        <w:rPr>
          <w:rFonts w:ascii="Verdana" w:eastAsia="@PMingLiU" w:hAnsi="Verdana"/>
          <w:sz w:val="20"/>
          <w:szCs w:val="20"/>
          <w:lang w:val="bg-BG"/>
        </w:rPr>
      </w:pPr>
      <w:r w:rsidRPr="004D78C8">
        <w:rPr>
          <w:rFonts w:ascii="Verdana" w:hAnsi="Verdana"/>
          <w:b/>
          <w:sz w:val="20"/>
          <w:szCs w:val="20"/>
          <w:lang w:val="bg-BG"/>
        </w:rPr>
        <w:t>Изпълнителят</w:t>
      </w:r>
      <w:r w:rsidRPr="004D78C8">
        <w:rPr>
          <w:rFonts w:ascii="Verdana" w:hAnsi="Verdana"/>
          <w:sz w:val="20"/>
          <w:szCs w:val="20"/>
          <w:lang w:val="bg-BG"/>
        </w:rPr>
        <w:t xml:space="preserve"> отстранява причините за нарушенията по настоящото Споразумение, така че то да не се случва повторно.</w:t>
      </w:r>
    </w:p>
    <w:p w14:paraId="6C10AF1B" w14:textId="77777777" w:rsidR="00AE3191" w:rsidRPr="004D78C8" w:rsidRDefault="00AE3191" w:rsidP="00AE3191">
      <w:pPr>
        <w:widowControl w:val="0"/>
        <w:numPr>
          <w:ilvl w:val="0"/>
          <w:numId w:val="31"/>
        </w:numPr>
        <w:autoSpaceDE w:val="0"/>
        <w:autoSpaceDN w:val="0"/>
        <w:adjustRightInd w:val="0"/>
        <w:spacing w:line="276" w:lineRule="auto"/>
        <w:jc w:val="both"/>
        <w:rPr>
          <w:rFonts w:ascii="Verdana" w:eastAsia="@PMingLiU" w:hAnsi="Verdana"/>
          <w:sz w:val="20"/>
          <w:szCs w:val="20"/>
          <w:lang w:val="bg-BG"/>
        </w:rPr>
      </w:pPr>
      <w:r w:rsidRPr="004D78C8">
        <w:rPr>
          <w:rFonts w:ascii="Verdana" w:hAnsi="Verdana"/>
          <w:b/>
          <w:sz w:val="20"/>
          <w:szCs w:val="20"/>
          <w:lang w:val="bg-BG"/>
        </w:rPr>
        <w:t>Изпълнителя</w:t>
      </w:r>
      <w:r w:rsidRPr="004D78C8">
        <w:rPr>
          <w:rFonts w:ascii="Verdana" w:hAnsi="Verdana"/>
          <w:sz w:val="20"/>
          <w:szCs w:val="20"/>
          <w:lang w:val="bg-BG"/>
        </w:rPr>
        <w:t xml:space="preserve"> се съгласява да заплати размера на наложената/</w:t>
      </w:r>
      <w:proofErr w:type="spellStart"/>
      <w:r w:rsidRPr="004D78C8">
        <w:rPr>
          <w:rFonts w:ascii="Verdana" w:hAnsi="Verdana"/>
          <w:sz w:val="20"/>
          <w:szCs w:val="20"/>
          <w:lang w:val="bg-BG"/>
        </w:rPr>
        <w:t>ите</w:t>
      </w:r>
      <w:proofErr w:type="spellEnd"/>
      <w:r w:rsidRPr="004D78C8">
        <w:rPr>
          <w:rFonts w:ascii="Verdana" w:hAnsi="Verdana"/>
          <w:sz w:val="20"/>
          <w:szCs w:val="20"/>
          <w:lang w:val="bg-BG"/>
        </w:rPr>
        <w:t xml:space="preserve"> неустойка/и, която/които е/са определени в Договора, при констатирани от страна на </w:t>
      </w:r>
      <w:r w:rsidRPr="004D78C8">
        <w:rPr>
          <w:rFonts w:ascii="Verdana" w:hAnsi="Verdana"/>
          <w:b/>
          <w:sz w:val="20"/>
          <w:szCs w:val="20"/>
          <w:lang w:val="bg-BG"/>
        </w:rPr>
        <w:t xml:space="preserve">Възложителя </w:t>
      </w:r>
      <w:r w:rsidRPr="004D78C8">
        <w:rPr>
          <w:rFonts w:ascii="Verdana" w:hAnsi="Verdana"/>
          <w:sz w:val="20"/>
          <w:szCs w:val="20"/>
          <w:lang w:val="bg-BG"/>
        </w:rPr>
        <w:t>нарушения по която и да е от точките от Споразумението.</w:t>
      </w:r>
    </w:p>
    <w:p w14:paraId="71763C1B" w14:textId="546E50E6" w:rsidR="00AE3191" w:rsidRPr="004D78C8" w:rsidRDefault="00AE3191" w:rsidP="00AE3191">
      <w:pPr>
        <w:tabs>
          <w:tab w:val="left" w:pos="360"/>
        </w:tabs>
        <w:spacing w:after="120" w:line="276" w:lineRule="auto"/>
        <w:jc w:val="both"/>
        <w:rPr>
          <w:rFonts w:ascii="Verdana" w:eastAsia="@PMingLiU" w:hAnsi="Verdana"/>
          <w:sz w:val="20"/>
          <w:szCs w:val="20"/>
          <w:lang w:val="bg-BG"/>
        </w:rPr>
      </w:pPr>
      <w:r w:rsidRPr="004D78C8">
        <w:rPr>
          <w:rFonts w:ascii="Verdana" w:hAnsi="Verdana"/>
          <w:sz w:val="20"/>
          <w:szCs w:val="20"/>
          <w:lang w:val="bg-BG"/>
        </w:rPr>
        <w:t>Настоящето споразумение се подписва в два еднообразни екземпляра, по един за всяка от страните.</w:t>
      </w:r>
    </w:p>
    <w:p w14:paraId="5FECDA08" w14:textId="77777777" w:rsidR="00AE3191" w:rsidRPr="004D78C8" w:rsidRDefault="00AE3191" w:rsidP="00AE3191">
      <w:pPr>
        <w:tabs>
          <w:tab w:val="left" w:pos="360"/>
        </w:tabs>
        <w:spacing w:line="276" w:lineRule="auto"/>
        <w:jc w:val="both"/>
        <w:rPr>
          <w:rFonts w:ascii="Verdana" w:hAnsi="Verdana"/>
          <w:sz w:val="20"/>
          <w:szCs w:val="20"/>
          <w:lang w:val="bg-BG"/>
        </w:rPr>
      </w:pPr>
    </w:p>
    <w:p w14:paraId="56BCB92F" w14:textId="69388278" w:rsidR="00AE3191" w:rsidRPr="004D78C8" w:rsidRDefault="00AE3191" w:rsidP="00AE3191">
      <w:pPr>
        <w:tabs>
          <w:tab w:val="left" w:pos="360"/>
        </w:tabs>
        <w:spacing w:line="276" w:lineRule="auto"/>
        <w:jc w:val="both"/>
        <w:rPr>
          <w:rFonts w:ascii="Verdana" w:hAnsi="Verdana"/>
          <w:sz w:val="20"/>
          <w:szCs w:val="20"/>
          <w:lang w:val="bg-BG"/>
        </w:rPr>
      </w:pPr>
    </w:p>
    <w:p w14:paraId="21191A5D" w14:textId="77777777" w:rsidR="00AE3191" w:rsidRPr="004D78C8" w:rsidRDefault="00AE3191" w:rsidP="00AE3191">
      <w:pPr>
        <w:tabs>
          <w:tab w:val="left" w:pos="360"/>
        </w:tabs>
        <w:spacing w:line="276" w:lineRule="auto"/>
        <w:jc w:val="both"/>
        <w:rPr>
          <w:rFonts w:ascii="Verdana" w:hAnsi="Verdana"/>
          <w:sz w:val="20"/>
          <w:szCs w:val="20"/>
          <w:lang w:val="bg-BG"/>
        </w:rPr>
      </w:pPr>
    </w:p>
    <w:p w14:paraId="5B1536E7" w14:textId="77777777" w:rsidR="00AE3191" w:rsidRPr="004D78C8" w:rsidRDefault="00AE3191" w:rsidP="00AE3191">
      <w:pPr>
        <w:tabs>
          <w:tab w:val="left" w:pos="360"/>
        </w:tabs>
        <w:spacing w:line="276" w:lineRule="auto"/>
        <w:jc w:val="both"/>
        <w:rPr>
          <w:rFonts w:ascii="Verdana" w:hAnsi="Verdana"/>
          <w:sz w:val="20"/>
          <w:szCs w:val="20"/>
          <w:lang w:val="bg-BG"/>
        </w:rPr>
      </w:pPr>
    </w:p>
    <w:p w14:paraId="57E822F1" w14:textId="77777777" w:rsidR="00AE3191" w:rsidRPr="004D78C8" w:rsidRDefault="00AE3191" w:rsidP="00AE3191">
      <w:pPr>
        <w:tabs>
          <w:tab w:val="left" w:pos="360"/>
        </w:tabs>
        <w:spacing w:line="276" w:lineRule="auto"/>
        <w:jc w:val="both"/>
        <w:rPr>
          <w:rFonts w:ascii="Verdana" w:hAnsi="Verdana"/>
          <w:sz w:val="20"/>
          <w:szCs w:val="20"/>
          <w:lang w:val="bg-BG"/>
        </w:rPr>
      </w:pPr>
    </w:p>
    <w:p w14:paraId="7F916E62" w14:textId="77777777" w:rsidR="00AE3191" w:rsidRPr="004D78C8" w:rsidRDefault="00AE3191" w:rsidP="00AE3191">
      <w:pPr>
        <w:tabs>
          <w:tab w:val="left" w:pos="360"/>
        </w:tabs>
        <w:spacing w:line="276" w:lineRule="auto"/>
        <w:jc w:val="both"/>
        <w:rPr>
          <w:rFonts w:ascii="Verdana" w:hAnsi="Verdana"/>
          <w:sz w:val="20"/>
          <w:szCs w:val="20"/>
          <w:lang w:val="bg-BG"/>
        </w:rPr>
      </w:pPr>
    </w:p>
    <w:p w14:paraId="0944A8F4" w14:textId="77777777" w:rsidR="00AE3191" w:rsidRPr="004D78C8" w:rsidRDefault="00AE3191" w:rsidP="00AE3191">
      <w:pPr>
        <w:tabs>
          <w:tab w:val="left" w:pos="360"/>
        </w:tabs>
        <w:spacing w:line="276" w:lineRule="auto"/>
        <w:jc w:val="both"/>
        <w:rPr>
          <w:rFonts w:ascii="Verdana" w:hAnsi="Verdana"/>
          <w:sz w:val="20"/>
          <w:szCs w:val="20"/>
          <w:lang w:val="bg-BG"/>
        </w:rPr>
      </w:pPr>
    </w:p>
    <w:p w14:paraId="3936911E" w14:textId="77777777" w:rsidR="00F10368" w:rsidRPr="004D78C8" w:rsidRDefault="00F10368" w:rsidP="00F10368">
      <w:pPr>
        <w:pStyle w:val="BodyTextIndent"/>
        <w:keepLines/>
        <w:tabs>
          <w:tab w:val="left" w:pos="0"/>
        </w:tabs>
        <w:spacing w:before="120" w:after="120"/>
        <w:ind w:left="284" w:firstLine="0"/>
        <w:rPr>
          <w:color w:val="auto"/>
          <w:sz w:val="20"/>
          <w:lang w:val="bg-BG"/>
        </w:rPr>
      </w:pPr>
    </w:p>
    <w:tbl>
      <w:tblPr>
        <w:tblW w:w="0" w:type="auto"/>
        <w:jc w:val="right"/>
        <w:tblLayout w:type="fixed"/>
        <w:tblLook w:val="0000" w:firstRow="0" w:lastRow="0" w:firstColumn="0" w:lastColumn="0" w:noHBand="0" w:noVBand="0"/>
      </w:tblPr>
      <w:tblGrid>
        <w:gridCol w:w="4261"/>
        <w:gridCol w:w="4261"/>
      </w:tblGrid>
      <w:tr w:rsidR="00F10368" w:rsidRPr="004D78C8" w14:paraId="2D654927" w14:textId="77777777" w:rsidTr="00816DA4">
        <w:trPr>
          <w:jc w:val="right"/>
        </w:trPr>
        <w:tc>
          <w:tcPr>
            <w:tcW w:w="4261" w:type="dxa"/>
          </w:tcPr>
          <w:p w14:paraId="7D69F912"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w:t>
            </w:r>
          </w:p>
          <w:p w14:paraId="65852B30" w14:textId="77777777" w:rsidR="00F10368" w:rsidRPr="004D78C8" w:rsidRDefault="00F10368" w:rsidP="00816DA4">
            <w:pPr>
              <w:keepLines/>
              <w:ind w:left="993" w:hanging="709"/>
              <w:rPr>
                <w:rFonts w:ascii="Verdana" w:hAnsi="Verdana"/>
                <w:sz w:val="20"/>
                <w:szCs w:val="20"/>
                <w:lang w:val="bg-BG"/>
              </w:rPr>
            </w:pPr>
          </w:p>
          <w:p w14:paraId="40D6AFD2"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w:t>
            </w:r>
          </w:p>
          <w:p w14:paraId="0723EDE6" w14:textId="77777777" w:rsidR="00F10368" w:rsidRPr="004D78C8" w:rsidRDefault="00F10368" w:rsidP="00816DA4">
            <w:pPr>
              <w:keepLines/>
              <w:ind w:left="993" w:hanging="709"/>
              <w:rPr>
                <w:rFonts w:ascii="Verdana" w:hAnsi="Verdana"/>
                <w:sz w:val="20"/>
                <w:szCs w:val="20"/>
                <w:lang w:val="bg-BG"/>
              </w:rPr>
            </w:pPr>
          </w:p>
          <w:p w14:paraId="086A4588"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w:t>
            </w:r>
          </w:p>
          <w:p w14:paraId="6FFA35FD" w14:textId="77777777" w:rsidR="00F10368" w:rsidRPr="004D78C8" w:rsidRDefault="00F10368" w:rsidP="00816DA4">
            <w:pPr>
              <w:keepLines/>
              <w:ind w:left="993" w:hanging="709"/>
              <w:rPr>
                <w:rFonts w:ascii="Verdana" w:hAnsi="Verdana"/>
                <w:sz w:val="20"/>
                <w:szCs w:val="20"/>
                <w:lang w:val="bg-BG"/>
              </w:rPr>
            </w:pPr>
          </w:p>
          <w:p w14:paraId="39F513E3" w14:textId="0862B91E" w:rsidR="00F10368" w:rsidRPr="004D78C8" w:rsidRDefault="0090119D" w:rsidP="00816DA4">
            <w:pPr>
              <w:keepLines/>
              <w:ind w:left="993" w:hanging="709"/>
              <w:rPr>
                <w:rFonts w:ascii="Verdana" w:hAnsi="Verdana"/>
                <w:b/>
                <w:bCs/>
                <w:sz w:val="20"/>
                <w:szCs w:val="20"/>
                <w:lang w:val="bg-BG"/>
              </w:rPr>
            </w:pPr>
            <w:r>
              <w:rPr>
                <w:rFonts w:ascii="Verdana" w:hAnsi="Verdana"/>
                <w:b/>
                <w:bCs/>
                <w:sz w:val="20"/>
                <w:szCs w:val="20"/>
                <w:lang w:val="bg-BG"/>
              </w:rPr>
              <w:t>Изпълнител</w:t>
            </w:r>
          </w:p>
        </w:tc>
        <w:tc>
          <w:tcPr>
            <w:tcW w:w="4261" w:type="dxa"/>
          </w:tcPr>
          <w:p w14:paraId="0A08C48F"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w:t>
            </w:r>
          </w:p>
          <w:p w14:paraId="0D69544E"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Васил Тренев</w:t>
            </w:r>
          </w:p>
          <w:p w14:paraId="1CD3EA36"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Изпълнителен директор</w:t>
            </w:r>
          </w:p>
          <w:p w14:paraId="08CCE419"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sz w:val="20"/>
                <w:szCs w:val="20"/>
                <w:lang w:val="bg-BG"/>
              </w:rPr>
              <w:t>“Софийска вода” АД</w:t>
            </w:r>
          </w:p>
          <w:p w14:paraId="37575BB0" w14:textId="77777777" w:rsidR="00F10368" w:rsidRPr="004D78C8" w:rsidRDefault="00F10368" w:rsidP="00816DA4">
            <w:pPr>
              <w:keepLines/>
              <w:ind w:left="993" w:hanging="709"/>
              <w:rPr>
                <w:rFonts w:ascii="Verdana" w:hAnsi="Verdana"/>
                <w:sz w:val="20"/>
                <w:szCs w:val="20"/>
                <w:lang w:val="bg-BG"/>
              </w:rPr>
            </w:pPr>
            <w:r w:rsidRPr="004D78C8">
              <w:rPr>
                <w:rFonts w:ascii="Verdana" w:hAnsi="Verdana"/>
                <w:b/>
                <w:bCs/>
                <w:sz w:val="20"/>
                <w:szCs w:val="20"/>
                <w:lang w:val="bg-BG"/>
              </w:rPr>
              <w:t>Възложител</w:t>
            </w:r>
          </w:p>
        </w:tc>
      </w:tr>
    </w:tbl>
    <w:p w14:paraId="2A125C27" w14:textId="77777777" w:rsidR="00AE3191" w:rsidRPr="004D78C8" w:rsidRDefault="00AE3191" w:rsidP="00AE3191">
      <w:pPr>
        <w:tabs>
          <w:tab w:val="left" w:pos="360"/>
        </w:tabs>
        <w:spacing w:line="276" w:lineRule="auto"/>
        <w:jc w:val="both"/>
        <w:rPr>
          <w:rFonts w:ascii="Verdana" w:hAnsi="Verdana"/>
          <w:sz w:val="20"/>
          <w:szCs w:val="20"/>
          <w:lang w:val="bg-BG"/>
        </w:rPr>
      </w:pPr>
    </w:p>
    <w:p w14:paraId="1D6610E6" w14:textId="77777777" w:rsidR="00AE3191" w:rsidRPr="004D78C8" w:rsidRDefault="00AE3191" w:rsidP="00AE3191">
      <w:pPr>
        <w:tabs>
          <w:tab w:val="left" w:pos="360"/>
        </w:tabs>
        <w:spacing w:line="276" w:lineRule="auto"/>
        <w:jc w:val="both"/>
        <w:rPr>
          <w:rFonts w:ascii="Verdana" w:hAnsi="Verdana"/>
          <w:sz w:val="20"/>
          <w:szCs w:val="20"/>
          <w:lang w:val="bg-BG"/>
        </w:rPr>
      </w:pPr>
    </w:p>
    <w:p w14:paraId="41F7436C" w14:textId="77777777" w:rsidR="00835DDD" w:rsidRPr="004D78C8" w:rsidRDefault="00835DDD" w:rsidP="006B68F9">
      <w:pPr>
        <w:keepLines/>
        <w:overflowPunct w:val="0"/>
        <w:autoSpaceDE w:val="0"/>
        <w:autoSpaceDN w:val="0"/>
        <w:adjustRightInd w:val="0"/>
        <w:ind w:right="-57"/>
        <w:jc w:val="both"/>
        <w:outlineLvl w:val="0"/>
        <w:rPr>
          <w:rFonts w:ascii="Verdana" w:hAnsi="Verdana"/>
          <w:sz w:val="20"/>
          <w:szCs w:val="20"/>
          <w:highlight w:val="yellow"/>
          <w:lang w:val="bg-BG"/>
        </w:rPr>
      </w:pPr>
    </w:p>
    <w:sectPr w:rsidR="00835DDD" w:rsidRPr="004D78C8" w:rsidSect="009E0D5F">
      <w:headerReference w:type="default" r:id="rId16"/>
      <w:pgSz w:w="11906" w:h="16838" w:code="9"/>
      <w:pgMar w:top="851" w:right="1440" w:bottom="851" w:left="1440" w:header="709" w:footer="6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32CAC" w14:textId="77777777" w:rsidR="00552C05" w:rsidRDefault="00552C05" w:rsidP="006F5913">
      <w:r>
        <w:separator/>
      </w:r>
    </w:p>
  </w:endnote>
  <w:endnote w:type="continuationSeparator" w:id="0">
    <w:p w14:paraId="7565E4B3" w14:textId="77777777" w:rsidR="00552C05" w:rsidRDefault="00552C05" w:rsidP="006F5913">
      <w:r>
        <w:continuationSeparator/>
      </w:r>
    </w:p>
  </w:endnote>
  <w:endnote w:type="continuationNotice" w:id="1">
    <w:p w14:paraId="6092DDE0" w14:textId="77777777" w:rsidR="00552C05" w:rsidRDefault="00552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Gill Sans">
    <w:altName w:val="Lucida Sans Unicode"/>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Courier">
    <w:panose1 w:val="02070309020205020404"/>
    <w:charset w:val="00"/>
    <w:family w:val="modern"/>
    <w:notTrueType/>
    <w:pitch w:val="fixed"/>
    <w:sig w:usb0="00000003" w:usb1="00000000" w:usb2="00000000" w:usb3="00000000" w:csb0="00000001" w:csb1="00000000"/>
  </w:font>
  <w:font w:name="TimokCYR">
    <w:altName w:val="Times New Roman"/>
    <w:panose1 w:val="00000000000000000000"/>
    <w:charset w:val="CC"/>
    <w:family w:val="roman"/>
    <w:notTrueType/>
    <w:pitch w:val="default"/>
    <w:sig w:usb0="00000201" w:usb1="00000000" w:usb2="00000000" w:usb3="00000000" w:csb0="00000004" w:csb1="00000000"/>
  </w:font>
  <w:font w:name="CG Times (W1)">
    <w:altName w:val="Times New Roman"/>
    <w:panose1 w:val="00000000000000000000"/>
    <w:charset w:val="00"/>
    <w:family w:val="roman"/>
    <w:notTrueType/>
    <w:pitch w:val="default"/>
  </w:font>
  <w:font w:name="Arial Unicode MS">
    <w:altName w:val="Arial"/>
    <w:panose1 w:val="020B0604020202020204"/>
    <w:charset w:val="00"/>
    <w:family w:val="auto"/>
    <w:pitch w:val="default"/>
  </w:font>
  <w:font w:name="Calibri Light">
    <w:panose1 w:val="020F0302020204030204"/>
    <w:charset w:val="CC"/>
    <w:family w:val="swiss"/>
    <w:pitch w:val="variable"/>
    <w:sig w:usb0="E4002EFF" w:usb1="C000247B" w:usb2="00000009" w:usb3="00000000" w:csb0="000001FF" w:csb1="00000000"/>
  </w:font>
  <w:font w:name="@PMingLiU">
    <w:altName w:val="@Malgun Gothic Semilight"/>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E0F86" w14:textId="77777777" w:rsidR="0090119D" w:rsidRDefault="0090119D">
    <w:pPr>
      <w:pStyle w:val="Footer"/>
      <w:ind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A3B1F" w14:textId="77777777" w:rsidR="0090119D" w:rsidRDefault="0090119D">
    <w:pPr>
      <w:pStyle w:val="Footer"/>
      <w:ind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0F6E" w14:textId="77777777" w:rsidR="0090119D" w:rsidRDefault="0090119D">
    <w:pPr>
      <w:pStyle w:val="Footer"/>
      <w:ind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409D6" w14:textId="77777777" w:rsidR="00552C05" w:rsidRDefault="00552C05" w:rsidP="006F5913">
      <w:r>
        <w:separator/>
      </w:r>
    </w:p>
  </w:footnote>
  <w:footnote w:type="continuationSeparator" w:id="0">
    <w:p w14:paraId="614BA340" w14:textId="77777777" w:rsidR="00552C05" w:rsidRDefault="00552C05" w:rsidP="006F5913">
      <w:r>
        <w:continuationSeparator/>
      </w:r>
    </w:p>
  </w:footnote>
  <w:footnote w:type="continuationNotice" w:id="1">
    <w:p w14:paraId="20A3016D" w14:textId="77777777" w:rsidR="00552C05" w:rsidRDefault="00552C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6B370" w14:textId="77777777" w:rsidR="00552C05" w:rsidRDefault="00552C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F49EE" w14:textId="77777777" w:rsidR="00552C05" w:rsidRDefault="00552C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6D2F" w14:textId="77777777" w:rsidR="0090119D" w:rsidRDefault="0090119D">
    <w:pPr>
      <w:pStyle w:val="Header"/>
      <w:ind w:hanging="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6AE70" w14:textId="77777777" w:rsidR="0090119D" w:rsidRDefault="0090119D">
    <w:pPr>
      <w:pStyle w:val="Header"/>
      <w:ind w:hanging="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70BF5" w14:textId="77777777" w:rsidR="0090119D" w:rsidRDefault="0090119D">
    <w:pPr>
      <w:pStyle w:val="Header"/>
      <w:ind w:hanging="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74D" w14:textId="77777777" w:rsidR="00552C05" w:rsidRDefault="00552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27C4"/>
    <w:multiLevelType w:val="hybridMultilevel"/>
    <w:tmpl w:val="69881752"/>
    <w:lvl w:ilvl="0" w:tplc="F2A065BC">
      <w:start w:val="1"/>
      <w:numFmt w:val="decimal"/>
      <w:lvlText w:val="%1."/>
      <w:lvlJc w:val="left"/>
      <w:pPr>
        <w:ind w:left="720" w:hanging="360"/>
      </w:pPr>
      <w:rPr>
        <w:rFonts w:hint="default"/>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AA9345E"/>
    <w:multiLevelType w:val="multilevel"/>
    <w:tmpl w:val="B38CB9BE"/>
    <w:styleLink w:val="Style1"/>
    <w:lvl w:ilvl="0">
      <w:start w:val="6"/>
      <w:numFmt w:val="decimal"/>
      <w:lvlText w:val="%1."/>
      <w:lvlJc w:val="left"/>
      <w:pPr>
        <w:ind w:left="450" w:hanging="450"/>
      </w:pPr>
      <w:rPr>
        <w:rFonts w:hint="default"/>
        <w:color w:val="FF0000"/>
      </w:rPr>
    </w:lvl>
    <w:lvl w:ilvl="1">
      <w:start w:val="1"/>
      <w:numFmt w:val="decimal"/>
      <w:lvlText w:val="%1.%2."/>
      <w:lvlJc w:val="left"/>
      <w:pPr>
        <w:ind w:left="1571" w:hanging="720"/>
      </w:pPr>
      <w:rPr>
        <w:rFonts w:hint="default"/>
        <w:b/>
        <w:color w:val="auto"/>
      </w:rPr>
    </w:lvl>
    <w:lvl w:ilvl="2">
      <w:start w:val="1"/>
      <w:numFmt w:val="decimal"/>
      <w:lvlText w:val="%1.%2.%3."/>
      <w:lvlJc w:val="left"/>
      <w:pPr>
        <w:ind w:left="2782" w:hanging="1080"/>
      </w:pPr>
      <w:rPr>
        <w:rFonts w:hint="default"/>
        <w:color w:val="FF0000"/>
      </w:rPr>
    </w:lvl>
    <w:lvl w:ilvl="3">
      <w:start w:val="1"/>
      <w:numFmt w:val="decimal"/>
      <w:lvlText w:val="%1.%2.%3.%4."/>
      <w:lvlJc w:val="left"/>
      <w:pPr>
        <w:ind w:left="3633" w:hanging="1080"/>
      </w:pPr>
      <w:rPr>
        <w:rFonts w:hint="default"/>
        <w:color w:val="FF0000"/>
      </w:rPr>
    </w:lvl>
    <w:lvl w:ilvl="4">
      <w:start w:val="1"/>
      <w:numFmt w:val="decimal"/>
      <w:lvlText w:val="%1.%2.%3.%4.%5."/>
      <w:lvlJc w:val="left"/>
      <w:pPr>
        <w:ind w:left="4844" w:hanging="1440"/>
      </w:pPr>
      <w:rPr>
        <w:rFonts w:hint="default"/>
        <w:color w:val="FF0000"/>
      </w:rPr>
    </w:lvl>
    <w:lvl w:ilvl="5">
      <w:start w:val="1"/>
      <w:numFmt w:val="decimal"/>
      <w:lvlText w:val="%1.%2.%3.%4.%5.%6."/>
      <w:lvlJc w:val="left"/>
      <w:pPr>
        <w:ind w:left="6055" w:hanging="1800"/>
      </w:pPr>
      <w:rPr>
        <w:rFonts w:hint="default"/>
        <w:color w:val="FF0000"/>
      </w:rPr>
    </w:lvl>
    <w:lvl w:ilvl="6">
      <w:start w:val="1"/>
      <w:numFmt w:val="decimal"/>
      <w:lvlText w:val="%1.%2.%3.%4.%5.%6.%7."/>
      <w:lvlJc w:val="left"/>
      <w:pPr>
        <w:ind w:left="7266" w:hanging="2160"/>
      </w:pPr>
      <w:rPr>
        <w:rFonts w:hint="default"/>
        <w:color w:val="FF0000"/>
      </w:rPr>
    </w:lvl>
    <w:lvl w:ilvl="7">
      <w:start w:val="1"/>
      <w:numFmt w:val="decimal"/>
      <w:lvlText w:val="%1.%2.%3.%4.%5.%6.%7.%8."/>
      <w:lvlJc w:val="left"/>
      <w:pPr>
        <w:ind w:left="8117" w:hanging="2160"/>
      </w:pPr>
      <w:rPr>
        <w:rFonts w:hint="default"/>
        <w:color w:val="FF0000"/>
      </w:rPr>
    </w:lvl>
    <w:lvl w:ilvl="8">
      <w:start w:val="1"/>
      <w:numFmt w:val="decimal"/>
      <w:lvlText w:val="%1.%2.%3.%4.%5.%6.%7.%8.%9."/>
      <w:lvlJc w:val="left"/>
      <w:pPr>
        <w:ind w:left="9328" w:hanging="2520"/>
      </w:pPr>
      <w:rPr>
        <w:rFonts w:hint="default"/>
        <w:color w:val="FF0000"/>
      </w:rPr>
    </w:lvl>
  </w:abstractNum>
  <w:abstractNum w:abstractNumId="2" w15:restartNumberingAfterBreak="0">
    <w:nsid w:val="0D2738E0"/>
    <w:multiLevelType w:val="multilevel"/>
    <w:tmpl w:val="1F6CDAD8"/>
    <w:lvl w:ilvl="0">
      <w:start w:val="4"/>
      <w:numFmt w:val="decimal"/>
      <w:lvlText w:val="%1."/>
      <w:lvlJc w:val="left"/>
      <w:pPr>
        <w:ind w:left="390" w:hanging="390"/>
      </w:pPr>
      <w:rPr>
        <w:rFonts w:hint="default"/>
      </w:rPr>
    </w:lvl>
    <w:lvl w:ilvl="1">
      <w:start w:val="1"/>
      <w:numFmt w:val="decimal"/>
      <w:lvlText w:val="3.%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2433FBE"/>
    <w:multiLevelType w:val="multilevel"/>
    <w:tmpl w:val="0402001F"/>
    <w:styleLink w:val="111111"/>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584"/>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4" w15:restartNumberingAfterBreak="0">
    <w:nsid w:val="153019DD"/>
    <w:multiLevelType w:val="hybridMultilevel"/>
    <w:tmpl w:val="765E6332"/>
    <w:lvl w:ilvl="0" w:tplc="F0082206">
      <w:start w:val="1"/>
      <w:numFmt w:val="decimal"/>
      <w:lvlText w:val="%1."/>
      <w:lvlJc w:val="left"/>
      <w:pPr>
        <w:tabs>
          <w:tab w:val="num" w:pos="360"/>
        </w:tabs>
        <w:ind w:left="360" w:hanging="360"/>
      </w:pPr>
      <w:rPr>
        <w:rFonts w:ascii="Arial" w:eastAsia="Times New Roman" w:hAnsi="Arial" w:cs="Arial"/>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658522C"/>
    <w:multiLevelType w:val="multilevel"/>
    <w:tmpl w:val="8CA8A9D6"/>
    <w:lvl w:ilvl="0">
      <w:start w:val="1"/>
      <w:numFmt w:val="decimal"/>
      <w:lvlText w:val="%1."/>
      <w:lvlJc w:val="left"/>
      <w:pPr>
        <w:tabs>
          <w:tab w:val="num" w:pos="720"/>
        </w:tabs>
        <w:ind w:left="720" w:hanging="720"/>
      </w:pPr>
      <w:rPr>
        <w:rFonts w:ascii="Verdana" w:hAnsi="Verdana" w:hint="default"/>
        <w:b/>
        <w:i w:val="0"/>
        <w:sz w:val="20"/>
        <w:szCs w:val="20"/>
      </w:rPr>
    </w:lvl>
    <w:lvl w:ilvl="1">
      <w:start w:val="1"/>
      <w:numFmt w:val="decimal"/>
      <w:lvlText w:val="%1.%2."/>
      <w:lvlJc w:val="left"/>
      <w:pPr>
        <w:tabs>
          <w:tab w:val="num" w:pos="720"/>
        </w:tabs>
        <w:ind w:left="720" w:hanging="720"/>
      </w:pPr>
      <w:rPr>
        <w:rFonts w:ascii="Verdana" w:hAnsi="Verdana" w:hint="default"/>
        <w:b w:val="0"/>
        <w:i w:val="0"/>
        <w:strike w:val="0"/>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9C13ACC"/>
    <w:multiLevelType w:val="hybridMultilevel"/>
    <w:tmpl w:val="00F05D98"/>
    <w:lvl w:ilvl="0" w:tplc="5754A1B4">
      <w:start w:val="1"/>
      <w:numFmt w:val="bullet"/>
      <w:pStyle w:val="Bullet"/>
      <w:lvlText w:val=""/>
      <w:lvlJc w:val="left"/>
      <w:pPr>
        <w:tabs>
          <w:tab w:val="num" w:pos="1703"/>
        </w:tabs>
        <w:ind w:left="1703" w:hanging="623"/>
      </w:pPr>
      <w:rPr>
        <w:rFonts w:ascii="Wingdings" w:hAnsi="Wingdings" w:cs="Times New Roman" w:hint="default"/>
        <w:sz w:val="16"/>
        <w:szCs w:val="16"/>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Times New Roman" w:hint="default"/>
      </w:rPr>
    </w:lvl>
    <w:lvl w:ilvl="3" w:tplc="04090001">
      <w:start w:val="1"/>
      <w:numFmt w:val="bullet"/>
      <w:lvlText w:val=""/>
      <w:lvlJc w:val="left"/>
      <w:pPr>
        <w:tabs>
          <w:tab w:val="num" w:pos="3600"/>
        </w:tabs>
        <w:ind w:left="3600" w:hanging="360"/>
      </w:pPr>
      <w:rPr>
        <w:rFonts w:ascii="Symbol" w:hAnsi="Symbol" w:cs="Times New Roman"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Times New Roman" w:hint="default"/>
      </w:rPr>
    </w:lvl>
    <w:lvl w:ilvl="6" w:tplc="04090001">
      <w:start w:val="1"/>
      <w:numFmt w:val="bullet"/>
      <w:lvlText w:val=""/>
      <w:lvlJc w:val="left"/>
      <w:pPr>
        <w:tabs>
          <w:tab w:val="num" w:pos="5760"/>
        </w:tabs>
        <w:ind w:left="5760" w:hanging="360"/>
      </w:pPr>
      <w:rPr>
        <w:rFonts w:ascii="Symbol" w:hAnsi="Symbol" w:cs="Times New Roman"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Times New Roman" w:hint="default"/>
      </w:rPr>
    </w:lvl>
  </w:abstractNum>
  <w:abstractNum w:abstractNumId="7" w15:restartNumberingAfterBreak="0">
    <w:nsid w:val="1C7C0021"/>
    <w:multiLevelType w:val="singleLevel"/>
    <w:tmpl w:val="47C6ECB4"/>
    <w:lvl w:ilvl="0">
      <w:start w:val="1"/>
      <w:numFmt w:val="bullet"/>
      <w:pStyle w:val="BodyText2"/>
      <w:lvlText w:val=""/>
      <w:lvlJc w:val="left"/>
      <w:pPr>
        <w:tabs>
          <w:tab w:val="num" w:pos="360"/>
        </w:tabs>
        <w:ind w:left="170" w:hanging="170"/>
      </w:pPr>
      <w:rPr>
        <w:rFonts w:ascii="Symbol" w:hAnsi="Symbol" w:hint="default"/>
      </w:rPr>
    </w:lvl>
  </w:abstractNum>
  <w:abstractNum w:abstractNumId="8" w15:restartNumberingAfterBreak="0">
    <w:nsid w:val="21527233"/>
    <w:multiLevelType w:val="multilevel"/>
    <w:tmpl w:val="3E5004CE"/>
    <w:lvl w:ilvl="0">
      <w:start w:val="1"/>
      <w:numFmt w:val="decimal"/>
      <w:pStyle w:val="Style5"/>
      <w:lvlText w:val="%1."/>
      <w:lvlJc w:val="left"/>
      <w:pPr>
        <w:tabs>
          <w:tab w:val="num" w:pos="720"/>
        </w:tabs>
        <w:ind w:left="720" w:hanging="720"/>
      </w:pPr>
      <w:rPr>
        <w:rFonts w:ascii="Bookman Old Style" w:hAnsi="Bookman Old Style" w:cs="Times New Roman" w:hint="default"/>
        <w:b/>
        <w:i w:val="0"/>
        <w:sz w:val="24"/>
      </w:rPr>
    </w:lvl>
    <w:lvl w:ilvl="1">
      <w:start w:val="1"/>
      <w:numFmt w:val="decimal"/>
      <w:pStyle w:val="Style3"/>
      <w:lvlText w:val="%1.%2."/>
      <w:lvlJc w:val="left"/>
      <w:pPr>
        <w:tabs>
          <w:tab w:val="num" w:pos="720"/>
        </w:tabs>
        <w:ind w:left="360" w:hanging="360"/>
      </w:pPr>
      <w:rPr>
        <w:rFonts w:ascii="Bookman Old Style" w:hAnsi="Bookman Old Style" w:cs="Times New Roman" w:hint="default"/>
        <w:b w:val="0"/>
        <w:i w:val="0"/>
        <w:color w:val="auto"/>
        <w:sz w:val="24"/>
      </w:rPr>
    </w:lvl>
    <w:lvl w:ilvl="2">
      <w:start w:val="1"/>
      <w:numFmt w:val="decimal"/>
      <w:lvlText w:val="%1.%2.%3."/>
      <w:lvlJc w:val="left"/>
      <w:pPr>
        <w:tabs>
          <w:tab w:val="num" w:pos="1440"/>
        </w:tabs>
        <w:ind w:left="1440" w:hanging="720"/>
      </w:pPr>
      <w:rPr>
        <w:rFonts w:ascii="Bookman Old Style" w:hAnsi="Bookman Old Style" w:cs="Times New Roman" w:hint="default"/>
        <w:b w:val="0"/>
        <w:i w:val="0"/>
        <w:color w:val="auto"/>
        <w:sz w:val="24"/>
      </w:rPr>
    </w:lvl>
    <w:lvl w:ilvl="3">
      <w:start w:val="1"/>
      <w:numFmt w:val="decimal"/>
      <w:lvlText w:val="%1.%2.%3.%4."/>
      <w:lvlJc w:val="left"/>
      <w:pPr>
        <w:tabs>
          <w:tab w:val="num" w:pos="2880"/>
        </w:tabs>
        <w:ind w:left="2880" w:hanging="720"/>
      </w:pPr>
      <w:rPr>
        <w:rFonts w:ascii="Bookman Old Style" w:hAnsi="Bookman Old Style" w:cs="Times New Roman" w:hint="default"/>
        <w:b w:val="0"/>
        <w:i w:val="0"/>
        <w:color w:val="auto"/>
        <w:sz w:val="24"/>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9" w15:restartNumberingAfterBreak="0">
    <w:nsid w:val="22E44180"/>
    <w:multiLevelType w:val="multilevel"/>
    <w:tmpl w:val="DFC88CEC"/>
    <w:name w:val="NumPar"/>
    <w:styleLink w:val="1ai3"/>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57078A9"/>
    <w:multiLevelType w:val="hybridMultilevel"/>
    <w:tmpl w:val="93662624"/>
    <w:lvl w:ilvl="0" w:tplc="04020017">
      <w:start w:val="1"/>
      <w:numFmt w:val="lowerLetter"/>
      <w:lvlText w:val="%1)"/>
      <w:lvlJc w:val="left"/>
      <w:pPr>
        <w:ind w:left="1200" w:hanging="360"/>
      </w:pPr>
    </w:lvl>
    <w:lvl w:ilvl="1" w:tplc="04020019" w:tentative="1">
      <w:start w:val="1"/>
      <w:numFmt w:val="lowerLetter"/>
      <w:lvlText w:val="%2."/>
      <w:lvlJc w:val="left"/>
      <w:pPr>
        <w:ind w:left="1920" w:hanging="360"/>
      </w:pPr>
    </w:lvl>
    <w:lvl w:ilvl="2" w:tplc="0402001B" w:tentative="1">
      <w:start w:val="1"/>
      <w:numFmt w:val="lowerRoman"/>
      <w:lvlText w:val="%3."/>
      <w:lvlJc w:val="right"/>
      <w:pPr>
        <w:ind w:left="2640" w:hanging="180"/>
      </w:pPr>
    </w:lvl>
    <w:lvl w:ilvl="3" w:tplc="0402000F" w:tentative="1">
      <w:start w:val="1"/>
      <w:numFmt w:val="decimal"/>
      <w:lvlText w:val="%4."/>
      <w:lvlJc w:val="left"/>
      <w:pPr>
        <w:ind w:left="3360" w:hanging="360"/>
      </w:pPr>
    </w:lvl>
    <w:lvl w:ilvl="4" w:tplc="04020019" w:tentative="1">
      <w:start w:val="1"/>
      <w:numFmt w:val="lowerLetter"/>
      <w:lvlText w:val="%5."/>
      <w:lvlJc w:val="left"/>
      <w:pPr>
        <w:ind w:left="4080" w:hanging="360"/>
      </w:pPr>
    </w:lvl>
    <w:lvl w:ilvl="5" w:tplc="0402001B" w:tentative="1">
      <w:start w:val="1"/>
      <w:numFmt w:val="lowerRoman"/>
      <w:lvlText w:val="%6."/>
      <w:lvlJc w:val="right"/>
      <w:pPr>
        <w:ind w:left="4800" w:hanging="180"/>
      </w:pPr>
    </w:lvl>
    <w:lvl w:ilvl="6" w:tplc="0402000F" w:tentative="1">
      <w:start w:val="1"/>
      <w:numFmt w:val="decimal"/>
      <w:lvlText w:val="%7."/>
      <w:lvlJc w:val="left"/>
      <w:pPr>
        <w:ind w:left="5520" w:hanging="360"/>
      </w:pPr>
    </w:lvl>
    <w:lvl w:ilvl="7" w:tplc="04020019" w:tentative="1">
      <w:start w:val="1"/>
      <w:numFmt w:val="lowerLetter"/>
      <w:lvlText w:val="%8."/>
      <w:lvlJc w:val="left"/>
      <w:pPr>
        <w:ind w:left="6240" w:hanging="360"/>
      </w:pPr>
    </w:lvl>
    <w:lvl w:ilvl="8" w:tplc="0402001B" w:tentative="1">
      <w:start w:val="1"/>
      <w:numFmt w:val="lowerRoman"/>
      <w:lvlText w:val="%9."/>
      <w:lvlJc w:val="right"/>
      <w:pPr>
        <w:ind w:left="6960" w:hanging="180"/>
      </w:pPr>
    </w:lvl>
  </w:abstractNum>
  <w:abstractNum w:abstractNumId="11" w15:restartNumberingAfterBreak="0">
    <w:nsid w:val="2C8D4A04"/>
    <w:multiLevelType w:val="multilevel"/>
    <w:tmpl w:val="113CADBA"/>
    <w:lvl w:ilvl="0">
      <w:start w:val="1"/>
      <w:numFmt w:val="decimal"/>
      <w:lvlText w:val="%1."/>
      <w:lvlJc w:val="left"/>
      <w:pPr>
        <w:tabs>
          <w:tab w:val="num" w:pos="624"/>
        </w:tabs>
        <w:ind w:left="624" w:hanging="624"/>
      </w:pPr>
      <w:rPr>
        <w:rFonts w:ascii="Verdana" w:hAnsi="Verdana" w:cs="Times New Roman" w:hint="default"/>
        <w:b/>
        <w:i w:val="0"/>
        <w:color w:val="auto"/>
        <w:sz w:val="20"/>
        <w:szCs w:val="20"/>
      </w:rPr>
    </w:lvl>
    <w:lvl w:ilvl="1">
      <w:start w:val="1"/>
      <w:numFmt w:val="decimal"/>
      <w:lvlText w:val="%1.%2."/>
      <w:lvlJc w:val="left"/>
      <w:pPr>
        <w:tabs>
          <w:tab w:val="num" w:pos="567"/>
        </w:tabs>
        <w:ind w:left="1247" w:hanging="680"/>
      </w:pPr>
      <w:rPr>
        <w:rFonts w:ascii="Verdana" w:hAnsi="Verdana" w:cs="Times New Roman" w:hint="default"/>
        <w:b/>
        <w:i w:val="0"/>
        <w:color w:val="auto"/>
        <w:sz w:val="20"/>
        <w:szCs w:val="20"/>
      </w:rPr>
    </w:lvl>
    <w:lvl w:ilvl="2">
      <w:start w:val="1"/>
      <w:numFmt w:val="decimal"/>
      <w:lvlText w:val="%1.%2.%3."/>
      <w:lvlJc w:val="left"/>
      <w:pPr>
        <w:tabs>
          <w:tab w:val="num" w:pos="2858"/>
        </w:tabs>
        <w:ind w:left="2858" w:hanging="1440"/>
      </w:pPr>
      <w:rPr>
        <w:rFonts w:ascii="Verdana" w:hAnsi="Verdana" w:cs="Times New Roman" w:hint="default"/>
        <w:b/>
        <w:i w:val="0"/>
        <w:color w:val="auto"/>
        <w:sz w:val="20"/>
        <w:szCs w:val="20"/>
      </w:rPr>
    </w:lvl>
    <w:lvl w:ilvl="3">
      <w:start w:val="1"/>
      <w:numFmt w:val="decimal"/>
      <w:lvlText w:val="%1.%2.%3.%4."/>
      <w:lvlJc w:val="left"/>
      <w:pPr>
        <w:tabs>
          <w:tab w:val="num" w:pos="2705"/>
        </w:tabs>
        <w:ind w:left="2705" w:hanging="720"/>
      </w:pPr>
      <w:rPr>
        <w:rFonts w:ascii="Verdana" w:hAnsi="Verdana" w:hint="default"/>
        <w:b/>
        <w:i w:val="0"/>
        <w:sz w:val="20"/>
        <w:szCs w:val="20"/>
      </w:rPr>
    </w:lvl>
    <w:lvl w:ilvl="4">
      <w:start w:val="1"/>
      <w:numFmt w:val="decimal"/>
      <w:lvlText w:val="%1.%2.%3.%4.%5."/>
      <w:lvlJc w:val="left"/>
      <w:pPr>
        <w:tabs>
          <w:tab w:val="num" w:pos="3960"/>
        </w:tabs>
        <w:ind w:left="3960" w:hanging="1080"/>
      </w:pPr>
      <w:rPr>
        <w:rFonts w:ascii="Verdana" w:hAnsi="Verdana" w:hint="default"/>
        <w:b w:val="0"/>
        <w:i w:val="0"/>
        <w:sz w:val="20"/>
        <w:szCs w:val="20"/>
      </w:rPr>
    </w:lvl>
    <w:lvl w:ilvl="5">
      <w:start w:val="1"/>
      <w:numFmt w:val="decimal"/>
      <w:lvlText w:val="%1.%2.%3.%4.%5.%6."/>
      <w:lvlJc w:val="left"/>
      <w:pPr>
        <w:tabs>
          <w:tab w:val="num" w:pos="4680"/>
        </w:tabs>
        <w:ind w:left="4680" w:hanging="1080"/>
      </w:pPr>
      <w:rPr>
        <w:rFonts w:hint="default"/>
        <w:i w:val="0"/>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 w15:restartNumberingAfterBreak="0">
    <w:nsid w:val="2D7948E7"/>
    <w:multiLevelType w:val="multilevel"/>
    <w:tmpl w:val="168C4928"/>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CE337B"/>
    <w:multiLevelType w:val="multilevel"/>
    <w:tmpl w:val="43DA59DA"/>
    <w:lvl w:ilvl="0">
      <w:start w:val="2"/>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58029C3"/>
    <w:multiLevelType w:val="hybridMultilevel"/>
    <w:tmpl w:val="1B5271EA"/>
    <w:lvl w:ilvl="0" w:tplc="93B40372">
      <w:start w:val="1"/>
      <w:numFmt w:val="lowerLetter"/>
      <w:lvlText w:val="%1)"/>
      <w:lvlJc w:val="left"/>
      <w:pPr>
        <w:ind w:left="1059" w:hanging="360"/>
      </w:pPr>
      <w:rPr>
        <w:rFonts w:hint="default"/>
        <w:b w:val="0"/>
      </w:rPr>
    </w:lvl>
    <w:lvl w:ilvl="1" w:tplc="04020003">
      <w:start w:val="1"/>
      <w:numFmt w:val="bullet"/>
      <w:lvlText w:val="o"/>
      <w:lvlJc w:val="left"/>
      <w:pPr>
        <w:ind w:left="1779" w:hanging="360"/>
      </w:pPr>
      <w:rPr>
        <w:rFonts w:ascii="Courier New" w:hAnsi="Courier New" w:cs="Courier New" w:hint="default"/>
      </w:rPr>
    </w:lvl>
    <w:lvl w:ilvl="2" w:tplc="04020005" w:tentative="1">
      <w:start w:val="1"/>
      <w:numFmt w:val="bullet"/>
      <w:lvlText w:val=""/>
      <w:lvlJc w:val="left"/>
      <w:pPr>
        <w:ind w:left="2499" w:hanging="360"/>
      </w:pPr>
      <w:rPr>
        <w:rFonts w:ascii="Wingdings" w:hAnsi="Wingdings" w:hint="default"/>
      </w:rPr>
    </w:lvl>
    <w:lvl w:ilvl="3" w:tplc="04020001" w:tentative="1">
      <w:start w:val="1"/>
      <w:numFmt w:val="bullet"/>
      <w:lvlText w:val=""/>
      <w:lvlJc w:val="left"/>
      <w:pPr>
        <w:ind w:left="3219" w:hanging="360"/>
      </w:pPr>
      <w:rPr>
        <w:rFonts w:ascii="Symbol" w:hAnsi="Symbol" w:hint="default"/>
      </w:rPr>
    </w:lvl>
    <w:lvl w:ilvl="4" w:tplc="04020003" w:tentative="1">
      <w:start w:val="1"/>
      <w:numFmt w:val="bullet"/>
      <w:lvlText w:val="o"/>
      <w:lvlJc w:val="left"/>
      <w:pPr>
        <w:ind w:left="3939" w:hanging="360"/>
      </w:pPr>
      <w:rPr>
        <w:rFonts w:ascii="Courier New" w:hAnsi="Courier New" w:cs="Courier New" w:hint="default"/>
      </w:rPr>
    </w:lvl>
    <w:lvl w:ilvl="5" w:tplc="04020005" w:tentative="1">
      <w:start w:val="1"/>
      <w:numFmt w:val="bullet"/>
      <w:lvlText w:val=""/>
      <w:lvlJc w:val="left"/>
      <w:pPr>
        <w:ind w:left="4659" w:hanging="360"/>
      </w:pPr>
      <w:rPr>
        <w:rFonts w:ascii="Wingdings" w:hAnsi="Wingdings" w:hint="default"/>
      </w:rPr>
    </w:lvl>
    <w:lvl w:ilvl="6" w:tplc="04020001" w:tentative="1">
      <w:start w:val="1"/>
      <w:numFmt w:val="bullet"/>
      <w:lvlText w:val=""/>
      <w:lvlJc w:val="left"/>
      <w:pPr>
        <w:ind w:left="5379" w:hanging="360"/>
      </w:pPr>
      <w:rPr>
        <w:rFonts w:ascii="Symbol" w:hAnsi="Symbol" w:hint="default"/>
      </w:rPr>
    </w:lvl>
    <w:lvl w:ilvl="7" w:tplc="04020003" w:tentative="1">
      <w:start w:val="1"/>
      <w:numFmt w:val="bullet"/>
      <w:lvlText w:val="o"/>
      <w:lvlJc w:val="left"/>
      <w:pPr>
        <w:ind w:left="6099" w:hanging="360"/>
      </w:pPr>
      <w:rPr>
        <w:rFonts w:ascii="Courier New" w:hAnsi="Courier New" w:cs="Courier New" w:hint="default"/>
      </w:rPr>
    </w:lvl>
    <w:lvl w:ilvl="8" w:tplc="04020005" w:tentative="1">
      <w:start w:val="1"/>
      <w:numFmt w:val="bullet"/>
      <w:lvlText w:val=""/>
      <w:lvlJc w:val="left"/>
      <w:pPr>
        <w:ind w:left="6819" w:hanging="360"/>
      </w:pPr>
      <w:rPr>
        <w:rFonts w:ascii="Wingdings" w:hAnsi="Wingdings" w:hint="default"/>
      </w:rPr>
    </w:lvl>
  </w:abstractNum>
  <w:abstractNum w:abstractNumId="15" w15:restartNumberingAfterBreak="0">
    <w:nsid w:val="3BC53481"/>
    <w:multiLevelType w:val="hybridMultilevel"/>
    <w:tmpl w:val="FC783B20"/>
    <w:lvl w:ilvl="0" w:tplc="04020017">
      <w:start w:val="1"/>
      <w:numFmt w:val="lowerLetter"/>
      <w:lvlText w:val="%1)"/>
      <w:lvlJc w:val="left"/>
      <w:pPr>
        <w:ind w:left="1287" w:hanging="360"/>
      </w:pPr>
      <w:rPr>
        <w:rFont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6" w15:restartNumberingAfterBreak="0">
    <w:nsid w:val="3DEC4875"/>
    <w:multiLevelType w:val="multilevel"/>
    <w:tmpl w:val="0402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E755F67"/>
    <w:multiLevelType w:val="multilevel"/>
    <w:tmpl w:val="FE943628"/>
    <w:lvl w:ilvl="0">
      <w:start w:val="1"/>
      <w:numFmt w:val="decimal"/>
      <w:lvlText w:val="%1."/>
      <w:lvlJc w:val="left"/>
      <w:pPr>
        <w:tabs>
          <w:tab w:val="num" w:pos="720"/>
        </w:tabs>
        <w:ind w:left="720" w:hanging="360"/>
      </w:pPr>
      <w:rPr>
        <w:rFonts w:ascii="Verdana" w:hAnsi="Verdana" w:hint="default"/>
        <w:b/>
        <w:sz w:val="20"/>
        <w:szCs w:val="20"/>
      </w:rPr>
    </w:lvl>
    <w:lvl w:ilvl="1">
      <w:start w:val="1"/>
      <w:numFmt w:val="decimal"/>
      <w:isLgl/>
      <w:lvlText w:val="%1.%2."/>
      <w:lvlJc w:val="left"/>
      <w:pPr>
        <w:tabs>
          <w:tab w:val="num" w:pos="562"/>
        </w:tabs>
        <w:ind w:left="562" w:hanging="420"/>
      </w:pPr>
      <w:rPr>
        <w:rFonts w:ascii="Verdana" w:hAnsi="Verdana" w:hint="default"/>
        <w:b w:val="0"/>
        <w:i w:val="0"/>
        <w:color w:val="auto"/>
        <w:sz w:val="20"/>
        <w:szCs w:val="20"/>
      </w:rPr>
    </w:lvl>
    <w:lvl w:ilvl="2">
      <w:start w:val="1"/>
      <w:numFmt w:val="decimal"/>
      <w:isLgl/>
      <w:lvlText w:val="%1.%2.%3."/>
      <w:lvlJc w:val="left"/>
      <w:pPr>
        <w:tabs>
          <w:tab w:val="num" w:pos="1997"/>
        </w:tabs>
        <w:ind w:left="1997" w:hanging="720"/>
      </w:pPr>
      <w:rPr>
        <w:rFonts w:ascii="Verdana" w:hAnsi="Verdana" w:hint="default"/>
        <w:b w:val="0"/>
        <w:sz w:val="20"/>
        <w:szCs w:val="2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18" w15:restartNumberingAfterBreak="0">
    <w:nsid w:val="406230D5"/>
    <w:multiLevelType w:val="hybridMultilevel"/>
    <w:tmpl w:val="21562DAC"/>
    <w:lvl w:ilvl="0" w:tplc="DA50B4A2">
      <w:start w:val="17"/>
      <w:numFmt w:val="bullet"/>
      <w:lvlText w:val="-"/>
      <w:lvlJc w:val="left"/>
      <w:pPr>
        <w:ind w:left="1287" w:hanging="360"/>
      </w:pPr>
      <w:rPr>
        <w:rFonts w:ascii="Verdana" w:eastAsia="Times New Roman" w:hAnsi="Verdana" w:cs="Aria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15:restartNumberingAfterBreak="0">
    <w:nsid w:val="42713452"/>
    <w:multiLevelType w:val="singleLevel"/>
    <w:tmpl w:val="3B8CC7EA"/>
    <w:name w:val="Tiret 1"/>
    <w:styleLink w:val="1111111"/>
    <w:lvl w:ilvl="0">
      <w:start w:val="1"/>
      <w:numFmt w:val="bullet"/>
      <w:lvlRestart w:val="0"/>
      <w:pStyle w:val="Tiret1"/>
      <w:lvlText w:val="–"/>
      <w:lvlJc w:val="left"/>
      <w:pPr>
        <w:tabs>
          <w:tab w:val="num" w:pos="1417"/>
        </w:tabs>
        <w:ind w:left="1417" w:hanging="567"/>
      </w:pPr>
    </w:lvl>
  </w:abstractNum>
  <w:abstractNum w:abstractNumId="20" w15:restartNumberingAfterBreak="0">
    <w:nsid w:val="43D6292D"/>
    <w:multiLevelType w:val="multilevel"/>
    <w:tmpl w:val="9CDE5F9C"/>
    <w:lvl w:ilvl="0">
      <w:start w:val="1"/>
      <w:numFmt w:val="decimal"/>
      <w:pStyle w:val="FontStyle13"/>
      <w:lvlText w:val="%1."/>
      <w:lvlJc w:val="left"/>
      <w:pPr>
        <w:ind w:left="2520" w:hanging="720"/>
      </w:pPr>
      <w:rPr>
        <w:rFonts w:ascii="Bookman Old Style" w:eastAsia="Bookman Old Style" w:hAnsi="Bookman Old Style" w:cs="Bookman Old Style"/>
        <w:b w:val="0"/>
        <w:i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45203001"/>
    <w:multiLevelType w:val="multilevel"/>
    <w:tmpl w:val="5E30C790"/>
    <w:lvl w:ilvl="0">
      <w:start w:val="1"/>
      <w:numFmt w:val="decimal"/>
      <w:pStyle w:val="Heading1"/>
      <w:lvlText w:val="%1."/>
      <w:lvlJc w:val="left"/>
      <w:pPr>
        <w:tabs>
          <w:tab w:val="num" w:pos="360"/>
        </w:tabs>
        <w:ind w:left="360" w:hanging="360"/>
      </w:pPr>
      <w:rPr>
        <w:rFonts w:ascii="Bookman Old Style" w:hAnsi="Bookman Old Style" w:hint="default"/>
        <w:b/>
        <w:i w:val="0"/>
        <w:sz w:val="24"/>
      </w:rPr>
    </w:lvl>
    <w:lvl w:ilvl="1">
      <w:start w:val="1"/>
      <w:numFmt w:val="decimal"/>
      <w:lvlRestart w:val="0"/>
      <w:lvlText w:val="%1.%2."/>
      <w:lvlJc w:val="left"/>
      <w:pPr>
        <w:tabs>
          <w:tab w:val="num" w:pos="1191"/>
        </w:tabs>
        <w:ind w:left="1191" w:hanging="624"/>
      </w:pPr>
      <w:rPr>
        <w:rFonts w:ascii="Bookman Old Style" w:hAnsi="Bookman Old Style" w:hint="default"/>
        <w:b w:val="0"/>
        <w:i w:val="0"/>
        <w:sz w:val="24"/>
      </w:rPr>
    </w:lvl>
    <w:lvl w:ilvl="2">
      <w:start w:val="1"/>
      <w:numFmt w:val="decimal"/>
      <w:lvlRestart w:val="1"/>
      <w:isLgl/>
      <w:suff w:val="space"/>
      <w:lvlText w:val="%1.%2.%3."/>
      <w:lvlJc w:val="left"/>
      <w:pPr>
        <w:ind w:left="1077" w:hanging="73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5614C55"/>
    <w:multiLevelType w:val="multilevel"/>
    <w:tmpl w:val="0EB466A0"/>
    <w:lvl w:ilvl="0">
      <w:start w:val="1"/>
      <w:numFmt w:val="decimal"/>
      <w:lvlText w:val="%1."/>
      <w:lvlJc w:val="left"/>
      <w:pPr>
        <w:tabs>
          <w:tab w:val="num" w:pos="720"/>
        </w:tabs>
        <w:ind w:left="720" w:hanging="720"/>
      </w:pPr>
      <w:rPr>
        <w:rFonts w:ascii="Bookman Old Style" w:hAnsi="Bookman Old Style" w:cs="Times New Roman" w:hint="default"/>
        <w:b w:val="0"/>
        <w:i w:val="0"/>
        <w:sz w:val="22"/>
      </w:rPr>
    </w:lvl>
    <w:lvl w:ilvl="1">
      <w:start w:val="1"/>
      <w:numFmt w:val="decimal"/>
      <w:lvlText w:val="%1.%2."/>
      <w:lvlJc w:val="left"/>
      <w:pPr>
        <w:tabs>
          <w:tab w:val="num" w:pos="1440"/>
        </w:tabs>
        <w:ind w:left="1440" w:hanging="1440"/>
      </w:pPr>
      <w:rPr>
        <w:rFonts w:ascii="Verdana" w:hAnsi="Verdana" w:cs="Times New Roman" w:hint="default"/>
        <w:b w:val="0"/>
        <w:i w:val="0"/>
        <w:sz w:val="20"/>
        <w:szCs w:val="20"/>
      </w:rPr>
    </w:lvl>
    <w:lvl w:ilvl="2">
      <w:start w:val="1"/>
      <w:numFmt w:val="decimal"/>
      <w:lvlText w:val="%1.%2.%3."/>
      <w:lvlJc w:val="left"/>
      <w:pPr>
        <w:tabs>
          <w:tab w:val="num" w:pos="1440"/>
        </w:tabs>
        <w:ind w:left="1440" w:hanging="720"/>
      </w:pPr>
      <w:rPr>
        <w:rFonts w:ascii="Bookman Old Style" w:hAnsi="Bookman Old Style" w:cs="Times New Roman" w:hint="default"/>
        <w:b w:val="0"/>
        <w:i w:val="0"/>
        <w:sz w:val="24"/>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23" w15:restartNumberingAfterBreak="0">
    <w:nsid w:val="4B386142"/>
    <w:multiLevelType w:val="multilevel"/>
    <w:tmpl w:val="0402001F"/>
    <w:numStyleLink w:val="111111"/>
  </w:abstractNum>
  <w:abstractNum w:abstractNumId="24" w15:restartNumberingAfterBreak="0">
    <w:nsid w:val="4C0D4649"/>
    <w:multiLevelType w:val="multilevel"/>
    <w:tmpl w:val="47E208C2"/>
    <w:lvl w:ilvl="0">
      <w:numFmt w:val="bullet"/>
      <w:pStyle w:val="Style"/>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5" w15:restartNumberingAfterBreak="0">
    <w:nsid w:val="4D0F031E"/>
    <w:multiLevelType w:val="multilevel"/>
    <w:tmpl w:val="89F061D8"/>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6" w15:restartNumberingAfterBreak="0">
    <w:nsid w:val="504533D1"/>
    <w:multiLevelType w:val="multilevel"/>
    <w:tmpl w:val="25E62AE4"/>
    <w:lvl w:ilvl="0">
      <w:start w:val="1"/>
      <w:numFmt w:val="decimal"/>
      <w:lvlText w:val="%1."/>
      <w:lvlJc w:val="left"/>
      <w:pPr>
        <w:tabs>
          <w:tab w:val="num" w:pos="720"/>
        </w:tabs>
        <w:ind w:left="720" w:hanging="720"/>
      </w:pPr>
      <w:rPr>
        <w:rFonts w:ascii="Verdana" w:hAnsi="Verdana" w:hint="default"/>
        <w:b/>
        <w:i w:val="0"/>
        <w:sz w:val="20"/>
        <w:szCs w:val="20"/>
      </w:rPr>
    </w:lvl>
    <w:lvl w:ilvl="1">
      <w:start w:val="1"/>
      <w:numFmt w:val="decimal"/>
      <w:lvlText w:val="%1.%2"/>
      <w:lvlJc w:val="left"/>
      <w:pPr>
        <w:tabs>
          <w:tab w:val="num" w:pos="720"/>
        </w:tabs>
        <w:ind w:left="720" w:hanging="720"/>
      </w:pPr>
      <w:rPr>
        <w:rFonts w:ascii="Verdana" w:hAnsi="Verdana" w:hint="default"/>
        <w:b w:val="0"/>
        <w:i w:val="0"/>
        <w:sz w:val="20"/>
        <w:szCs w:val="2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8C13680"/>
    <w:multiLevelType w:val="hybridMultilevel"/>
    <w:tmpl w:val="D8A4AEF8"/>
    <w:lvl w:ilvl="0" w:tplc="F35248EC">
      <w:start w:val="1"/>
      <w:numFmt w:val="decimal"/>
      <w:lvlText w:val="%1."/>
      <w:lvlJc w:val="left"/>
      <w:pPr>
        <w:tabs>
          <w:tab w:val="num" w:pos="720"/>
        </w:tabs>
        <w:ind w:left="720" w:hanging="360"/>
      </w:pPr>
      <w:rPr>
        <w:rFonts w:ascii="Verdana" w:hAnsi="Verdana" w:hint="default"/>
        <w:b/>
        <w:i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9" w15:restartNumberingAfterBreak="0">
    <w:nsid w:val="5EA36563"/>
    <w:multiLevelType w:val="hybridMultilevel"/>
    <w:tmpl w:val="C214FCA6"/>
    <w:lvl w:ilvl="0" w:tplc="04020017">
      <w:start w:val="1"/>
      <w:numFmt w:val="lowerLetter"/>
      <w:lvlText w:val="%1)"/>
      <w:lvlJc w:val="left"/>
      <w:pPr>
        <w:ind w:left="1571" w:hanging="360"/>
      </w:p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30" w15:restartNumberingAfterBreak="0">
    <w:nsid w:val="6C3A2F9E"/>
    <w:multiLevelType w:val="hybridMultilevel"/>
    <w:tmpl w:val="FE06B6A6"/>
    <w:lvl w:ilvl="0" w:tplc="0402000F">
      <w:start w:val="1"/>
      <w:numFmt w:val="decimal"/>
      <w:lvlText w:val="%1."/>
      <w:lvlJc w:val="left"/>
      <w:pPr>
        <w:ind w:left="862" w:hanging="360"/>
      </w:pPr>
    </w:lvl>
    <w:lvl w:ilvl="1" w:tplc="04020019" w:tentative="1">
      <w:start w:val="1"/>
      <w:numFmt w:val="lowerLetter"/>
      <w:lvlText w:val="%2."/>
      <w:lvlJc w:val="left"/>
      <w:pPr>
        <w:ind w:left="1582" w:hanging="360"/>
      </w:pPr>
    </w:lvl>
    <w:lvl w:ilvl="2" w:tplc="0402001B" w:tentative="1">
      <w:start w:val="1"/>
      <w:numFmt w:val="lowerRoman"/>
      <w:lvlText w:val="%3."/>
      <w:lvlJc w:val="right"/>
      <w:pPr>
        <w:ind w:left="2302" w:hanging="180"/>
      </w:pPr>
    </w:lvl>
    <w:lvl w:ilvl="3" w:tplc="0402000F" w:tentative="1">
      <w:start w:val="1"/>
      <w:numFmt w:val="decimal"/>
      <w:lvlText w:val="%4."/>
      <w:lvlJc w:val="left"/>
      <w:pPr>
        <w:ind w:left="3022" w:hanging="360"/>
      </w:pPr>
    </w:lvl>
    <w:lvl w:ilvl="4" w:tplc="04020019" w:tentative="1">
      <w:start w:val="1"/>
      <w:numFmt w:val="lowerLetter"/>
      <w:lvlText w:val="%5."/>
      <w:lvlJc w:val="left"/>
      <w:pPr>
        <w:ind w:left="3742" w:hanging="360"/>
      </w:pPr>
    </w:lvl>
    <w:lvl w:ilvl="5" w:tplc="0402001B" w:tentative="1">
      <w:start w:val="1"/>
      <w:numFmt w:val="lowerRoman"/>
      <w:lvlText w:val="%6."/>
      <w:lvlJc w:val="right"/>
      <w:pPr>
        <w:ind w:left="4462" w:hanging="180"/>
      </w:pPr>
    </w:lvl>
    <w:lvl w:ilvl="6" w:tplc="0402000F" w:tentative="1">
      <w:start w:val="1"/>
      <w:numFmt w:val="decimal"/>
      <w:lvlText w:val="%7."/>
      <w:lvlJc w:val="left"/>
      <w:pPr>
        <w:ind w:left="5182" w:hanging="360"/>
      </w:pPr>
    </w:lvl>
    <w:lvl w:ilvl="7" w:tplc="04020019" w:tentative="1">
      <w:start w:val="1"/>
      <w:numFmt w:val="lowerLetter"/>
      <w:lvlText w:val="%8."/>
      <w:lvlJc w:val="left"/>
      <w:pPr>
        <w:ind w:left="5902" w:hanging="360"/>
      </w:pPr>
    </w:lvl>
    <w:lvl w:ilvl="8" w:tplc="0402001B" w:tentative="1">
      <w:start w:val="1"/>
      <w:numFmt w:val="lowerRoman"/>
      <w:lvlText w:val="%9."/>
      <w:lvlJc w:val="right"/>
      <w:pPr>
        <w:ind w:left="6622" w:hanging="180"/>
      </w:pPr>
    </w:lvl>
  </w:abstractNum>
  <w:abstractNum w:abstractNumId="31" w15:restartNumberingAfterBreak="0">
    <w:nsid w:val="6E8404D2"/>
    <w:multiLevelType w:val="multilevel"/>
    <w:tmpl w:val="62560502"/>
    <w:lvl w:ilvl="0">
      <w:start w:val="1"/>
      <w:numFmt w:val="decimal"/>
      <w:lvlText w:val="%1."/>
      <w:lvlJc w:val="left"/>
      <w:pPr>
        <w:ind w:left="450" w:hanging="450"/>
      </w:pPr>
      <w:rPr>
        <w:rFonts w:cs="Verdana" w:hint="default"/>
        <w:b/>
      </w:rPr>
    </w:lvl>
    <w:lvl w:ilvl="1">
      <w:start w:val="1"/>
      <w:numFmt w:val="decimal"/>
      <w:lvlText w:val="%1.%2."/>
      <w:lvlJc w:val="left"/>
      <w:pPr>
        <w:ind w:left="2133" w:hanging="720"/>
      </w:pPr>
      <w:rPr>
        <w:rFonts w:ascii="Verdana" w:hAnsi="Verdana" w:cs="Verdana" w:hint="default"/>
        <w:b w:val="0"/>
        <w:sz w:val="20"/>
        <w:szCs w:val="20"/>
      </w:rPr>
    </w:lvl>
    <w:lvl w:ilvl="2">
      <w:start w:val="1"/>
      <w:numFmt w:val="decimal"/>
      <w:lvlText w:val="%1.%2.%3."/>
      <w:lvlJc w:val="left"/>
      <w:pPr>
        <w:ind w:left="3906" w:hanging="1080"/>
      </w:pPr>
      <w:rPr>
        <w:rFonts w:ascii="Verdana" w:hAnsi="Verdana" w:cs="Verdana" w:hint="default"/>
        <w:b w:val="0"/>
      </w:rPr>
    </w:lvl>
    <w:lvl w:ilvl="3">
      <w:start w:val="1"/>
      <w:numFmt w:val="decimal"/>
      <w:lvlText w:val="%1.%2.%3.%4."/>
      <w:lvlJc w:val="left"/>
      <w:pPr>
        <w:ind w:left="5319" w:hanging="1080"/>
      </w:pPr>
      <w:rPr>
        <w:rFonts w:cs="Verdana" w:hint="default"/>
      </w:rPr>
    </w:lvl>
    <w:lvl w:ilvl="4">
      <w:start w:val="1"/>
      <w:numFmt w:val="decimal"/>
      <w:lvlText w:val="%1.%2.%3.%4.%5."/>
      <w:lvlJc w:val="left"/>
      <w:pPr>
        <w:ind w:left="7092" w:hanging="1440"/>
      </w:pPr>
      <w:rPr>
        <w:rFonts w:cs="Verdana" w:hint="default"/>
      </w:rPr>
    </w:lvl>
    <w:lvl w:ilvl="5">
      <w:start w:val="1"/>
      <w:numFmt w:val="decimal"/>
      <w:lvlText w:val="%1.%2.%3.%4.%5.%6."/>
      <w:lvlJc w:val="left"/>
      <w:pPr>
        <w:ind w:left="8865" w:hanging="1800"/>
      </w:pPr>
      <w:rPr>
        <w:rFonts w:cs="Verdana" w:hint="default"/>
      </w:rPr>
    </w:lvl>
    <w:lvl w:ilvl="6">
      <w:start w:val="1"/>
      <w:numFmt w:val="decimal"/>
      <w:lvlText w:val="%1.%2.%3.%4.%5.%6.%7."/>
      <w:lvlJc w:val="left"/>
      <w:pPr>
        <w:ind w:left="10638" w:hanging="2160"/>
      </w:pPr>
      <w:rPr>
        <w:rFonts w:cs="Verdana" w:hint="default"/>
      </w:rPr>
    </w:lvl>
    <w:lvl w:ilvl="7">
      <w:start w:val="1"/>
      <w:numFmt w:val="decimal"/>
      <w:lvlText w:val="%1.%2.%3.%4.%5.%6.%7.%8."/>
      <w:lvlJc w:val="left"/>
      <w:pPr>
        <w:ind w:left="12051" w:hanging="2160"/>
      </w:pPr>
      <w:rPr>
        <w:rFonts w:cs="Verdana" w:hint="default"/>
      </w:rPr>
    </w:lvl>
    <w:lvl w:ilvl="8">
      <w:start w:val="1"/>
      <w:numFmt w:val="decimal"/>
      <w:lvlText w:val="%1.%2.%3.%4.%5.%6.%7.%8.%9."/>
      <w:lvlJc w:val="left"/>
      <w:pPr>
        <w:ind w:left="13824" w:hanging="2520"/>
      </w:pPr>
      <w:rPr>
        <w:rFonts w:cs="Verdana" w:hint="default"/>
      </w:rPr>
    </w:lvl>
  </w:abstractNum>
  <w:abstractNum w:abstractNumId="32" w15:restartNumberingAfterBreak="0">
    <w:nsid w:val="6EFD3DB0"/>
    <w:multiLevelType w:val="hybridMultilevel"/>
    <w:tmpl w:val="798C4FD8"/>
    <w:lvl w:ilvl="0" w:tplc="66F8BE8C">
      <w:numFmt w:val="bullet"/>
      <w:lvlText w:val="-"/>
      <w:lvlJc w:val="left"/>
      <w:pPr>
        <w:ind w:left="1967" w:hanging="360"/>
      </w:pPr>
      <w:rPr>
        <w:rFonts w:ascii="Verdana" w:eastAsia="Times New Roman" w:hAnsi="Verdana" w:cs="Times New Roman" w:hint="default"/>
      </w:rPr>
    </w:lvl>
    <w:lvl w:ilvl="1" w:tplc="04020003" w:tentative="1">
      <w:start w:val="1"/>
      <w:numFmt w:val="bullet"/>
      <w:lvlText w:val="o"/>
      <w:lvlJc w:val="left"/>
      <w:pPr>
        <w:ind w:left="2687" w:hanging="360"/>
      </w:pPr>
      <w:rPr>
        <w:rFonts w:ascii="Courier New" w:hAnsi="Courier New" w:cs="Courier New" w:hint="default"/>
      </w:rPr>
    </w:lvl>
    <w:lvl w:ilvl="2" w:tplc="04020005" w:tentative="1">
      <w:start w:val="1"/>
      <w:numFmt w:val="bullet"/>
      <w:lvlText w:val=""/>
      <w:lvlJc w:val="left"/>
      <w:pPr>
        <w:ind w:left="3407" w:hanging="360"/>
      </w:pPr>
      <w:rPr>
        <w:rFonts w:ascii="Wingdings" w:hAnsi="Wingdings" w:hint="default"/>
      </w:rPr>
    </w:lvl>
    <w:lvl w:ilvl="3" w:tplc="04020001" w:tentative="1">
      <w:start w:val="1"/>
      <w:numFmt w:val="bullet"/>
      <w:lvlText w:val=""/>
      <w:lvlJc w:val="left"/>
      <w:pPr>
        <w:ind w:left="4127" w:hanging="360"/>
      </w:pPr>
      <w:rPr>
        <w:rFonts w:ascii="Symbol" w:hAnsi="Symbol" w:hint="default"/>
      </w:rPr>
    </w:lvl>
    <w:lvl w:ilvl="4" w:tplc="04020003" w:tentative="1">
      <w:start w:val="1"/>
      <w:numFmt w:val="bullet"/>
      <w:lvlText w:val="o"/>
      <w:lvlJc w:val="left"/>
      <w:pPr>
        <w:ind w:left="4847" w:hanging="360"/>
      </w:pPr>
      <w:rPr>
        <w:rFonts w:ascii="Courier New" w:hAnsi="Courier New" w:cs="Courier New" w:hint="default"/>
      </w:rPr>
    </w:lvl>
    <w:lvl w:ilvl="5" w:tplc="04020005" w:tentative="1">
      <w:start w:val="1"/>
      <w:numFmt w:val="bullet"/>
      <w:lvlText w:val=""/>
      <w:lvlJc w:val="left"/>
      <w:pPr>
        <w:ind w:left="5567" w:hanging="360"/>
      </w:pPr>
      <w:rPr>
        <w:rFonts w:ascii="Wingdings" w:hAnsi="Wingdings" w:hint="default"/>
      </w:rPr>
    </w:lvl>
    <w:lvl w:ilvl="6" w:tplc="04020001" w:tentative="1">
      <w:start w:val="1"/>
      <w:numFmt w:val="bullet"/>
      <w:lvlText w:val=""/>
      <w:lvlJc w:val="left"/>
      <w:pPr>
        <w:ind w:left="6287" w:hanging="360"/>
      </w:pPr>
      <w:rPr>
        <w:rFonts w:ascii="Symbol" w:hAnsi="Symbol" w:hint="default"/>
      </w:rPr>
    </w:lvl>
    <w:lvl w:ilvl="7" w:tplc="04020003" w:tentative="1">
      <w:start w:val="1"/>
      <w:numFmt w:val="bullet"/>
      <w:lvlText w:val="o"/>
      <w:lvlJc w:val="left"/>
      <w:pPr>
        <w:ind w:left="7007" w:hanging="360"/>
      </w:pPr>
      <w:rPr>
        <w:rFonts w:ascii="Courier New" w:hAnsi="Courier New" w:cs="Courier New" w:hint="default"/>
      </w:rPr>
    </w:lvl>
    <w:lvl w:ilvl="8" w:tplc="04020005" w:tentative="1">
      <w:start w:val="1"/>
      <w:numFmt w:val="bullet"/>
      <w:lvlText w:val=""/>
      <w:lvlJc w:val="left"/>
      <w:pPr>
        <w:ind w:left="7727" w:hanging="360"/>
      </w:pPr>
      <w:rPr>
        <w:rFonts w:ascii="Wingdings" w:hAnsi="Wingdings" w:hint="default"/>
      </w:rPr>
    </w:lvl>
  </w:abstractNum>
  <w:abstractNum w:abstractNumId="33" w15:restartNumberingAfterBreak="0">
    <w:nsid w:val="72DB796D"/>
    <w:multiLevelType w:val="multilevel"/>
    <w:tmpl w:val="1FEAD5B0"/>
    <w:lvl w:ilvl="0">
      <w:start w:val="2"/>
      <w:numFmt w:val="decimal"/>
      <w:lvlText w:val="%1."/>
      <w:lvlJc w:val="left"/>
      <w:pPr>
        <w:ind w:left="450" w:hanging="450"/>
      </w:pPr>
      <w:rPr>
        <w:rFonts w:hint="default"/>
        <w:color w:val="FF0000"/>
      </w:rPr>
    </w:lvl>
    <w:lvl w:ilvl="1">
      <w:start w:val="1"/>
      <w:numFmt w:val="decimal"/>
      <w:lvlText w:val="%1.%2."/>
      <w:lvlJc w:val="left"/>
      <w:pPr>
        <w:ind w:left="1571" w:hanging="720"/>
      </w:pPr>
      <w:rPr>
        <w:rFonts w:hint="default"/>
        <w:b w:val="0"/>
        <w:color w:val="auto"/>
      </w:rPr>
    </w:lvl>
    <w:lvl w:ilvl="2">
      <w:start w:val="1"/>
      <w:numFmt w:val="decimal"/>
      <w:lvlText w:val="%1.%2.%3."/>
      <w:lvlJc w:val="left"/>
      <w:pPr>
        <w:ind w:left="2782" w:hanging="1080"/>
      </w:pPr>
      <w:rPr>
        <w:rFonts w:hint="default"/>
        <w:color w:val="FF0000"/>
      </w:rPr>
    </w:lvl>
    <w:lvl w:ilvl="3">
      <w:start w:val="1"/>
      <w:numFmt w:val="decimal"/>
      <w:lvlText w:val="%1.%2.%3.%4."/>
      <w:lvlJc w:val="left"/>
      <w:pPr>
        <w:ind w:left="3633" w:hanging="1080"/>
      </w:pPr>
      <w:rPr>
        <w:rFonts w:hint="default"/>
        <w:color w:val="FF0000"/>
      </w:rPr>
    </w:lvl>
    <w:lvl w:ilvl="4">
      <w:start w:val="1"/>
      <w:numFmt w:val="decimal"/>
      <w:lvlText w:val="%1.%2.%3.%4.%5."/>
      <w:lvlJc w:val="left"/>
      <w:pPr>
        <w:ind w:left="4844" w:hanging="1440"/>
      </w:pPr>
      <w:rPr>
        <w:rFonts w:hint="default"/>
        <w:color w:val="FF0000"/>
      </w:rPr>
    </w:lvl>
    <w:lvl w:ilvl="5">
      <w:start w:val="1"/>
      <w:numFmt w:val="decimal"/>
      <w:lvlText w:val="%1.%2.%3.%4.%5.%6."/>
      <w:lvlJc w:val="left"/>
      <w:pPr>
        <w:ind w:left="6055" w:hanging="1800"/>
      </w:pPr>
      <w:rPr>
        <w:rFonts w:hint="default"/>
        <w:color w:val="FF0000"/>
      </w:rPr>
    </w:lvl>
    <w:lvl w:ilvl="6">
      <w:start w:val="1"/>
      <w:numFmt w:val="decimal"/>
      <w:lvlText w:val="%1.%2.%3.%4.%5.%6.%7."/>
      <w:lvlJc w:val="left"/>
      <w:pPr>
        <w:ind w:left="7266" w:hanging="2160"/>
      </w:pPr>
      <w:rPr>
        <w:rFonts w:hint="default"/>
        <w:color w:val="FF0000"/>
      </w:rPr>
    </w:lvl>
    <w:lvl w:ilvl="7">
      <w:start w:val="1"/>
      <w:numFmt w:val="decimal"/>
      <w:lvlText w:val="%1.%2.%3.%4.%5.%6.%7.%8."/>
      <w:lvlJc w:val="left"/>
      <w:pPr>
        <w:ind w:left="8117" w:hanging="2160"/>
      </w:pPr>
      <w:rPr>
        <w:rFonts w:hint="default"/>
        <w:color w:val="FF0000"/>
      </w:rPr>
    </w:lvl>
    <w:lvl w:ilvl="8">
      <w:start w:val="1"/>
      <w:numFmt w:val="decimal"/>
      <w:lvlText w:val="%1.%2.%3.%4.%5.%6.%7.%8.%9."/>
      <w:lvlJc w:val="left"/>
      <w:pPr>
        <w:ind w:left="9328" w:hanging="2520"/>
      </w:pPr>
      <w:rPr>
        <w:rFonts w:hint="default"/>
        <w:color w:val="FF0000"/>
      </w:rPr>
    </w:lvl>
  </w:abstractNum>
  <w:abstractNum w:abstractNumId="34" w15:restartNumberingAfterBreak="0">
    <w:nsid w:val="74262085"/>
    <w:multiLevelType w:val="hybridMultilevel"/>
    <w:tmpl w:val="79AC3F9C"/>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7177E9C"/>
    <w:multiLevelType w:val="multilevel"/>
    <w:tmpl w:val="F9EC7EBC"/>
    <w:lvl w:ilvl="0">
      <w:start w:val="1"/>
      <w:numFmt w:val="bullet"/>
      <w:lvlText w:val="●"/>
      <w:lvlJc w:val="left"/>
      <w:pPr>
        <w:ind w:left="2160" w:hanging="360"/>
      </w:pPr>
      <w:rPr>
        <w:rFonts w:ascii="Noto Sans Symbols" w:eastAsia="Noto Sans Symbols" w:hAnsi="Noto Sans Symbols" w:cs="Noto Sans Symbols"/>
        <w:color w:val="000000"/>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6" w15:restartNumberingAfterBreak="0">
    <w:nsid w:val="788D037A"/>
    <w:multiLevelType w:val="hybridMultilevel"/>
    <w:tmpl w:val="BB869E9A"/>
    <w:lvl w:ilvl="0" w:tplc="B8C631F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9D36774"/>
    <w:multiLevelType w:val="multilevel"/>
    <w:tmpl w:val="375663E8"/>
    <w:lvl w:ilvl="0">
      <w:start w:val="10"/>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8" w15:restartNumberingAfterBreak="0">
    <w:nsid w:val="7CF349D1"/>
    <w:multiLevelType w:val="multilevel"/>
    <w:tmpl w:val="E61441FC"/>
    <w:lvl w:ilvl="0">
      <w:start w:val="1"/>
      <w:numFmt w:val="decimal"/>
      <w:lvlText w:val="%1."/>
      <w:lvlJc w:val="left"/>
      <w:pPr>
        <w:ind w:left="720" w:hanging="720"/>
      </w:pPr>
      <w:rPr>
        <w:rFonts w:ascii="Verdana" w:eastAsia="Verdana" w:hAnsi="Verdana" w:cs="Verdana"/>
        <w:b/>
        <w:i w:val="0"/>
        <w:sz w:val="18"/>
        <w:szCs w:val="18"/>
        <w:vertAlign w:val="baseline"/>
      </w:rPr>
    </w:lvl>
    <w:lvl w:ilvl="1">
      <w:start w:val="1"/>
      <w:numFmt w:val="decimal"/>
      <w:lvlText w:val="%1.%2."/>
      <w:lvlJc w:val="left"/>
      <w:pPr>
        <w:ind w:left="360" w:hanging="360"/>
      </w:pPr>
      <w:rPr>
        <w:rFonts w:ascii="Verdana" w:eastAsia="Verdana" w:hAnsi="Verdana" w:cs="Verdana" w:hint="default"/>
        <w:b/>
        <w:i w:val="0"/>
        <w:sz w:val="18"/>
        <w:szCs w:val="18"/>
        <w:vertAlign w:val="baseline"/>
      </w:rPr>
    </w:lvl>
    <w:lvl w:ilvl="2">
      <w:start w:val="1"/>
      <w:numFmt w:val="decimal"/>
      <w:lvlText w:val="%1.%2.%3."/>
      <w:lvlJc w:val="left"/>
      <w:pPr>
        <w:ind w:left="1440" w:hanging="720"/>
      </w:pPr>
      <w:rPr>
        <w:rFonts w:ascii="Verdana" w:eastAsia="Verdana" w:hAnsi="Verdana" w:cs="Verdana"/>
        <w:b/>
        <w:i w:val="0"/>
        <w:sz w:val="18"/>
        <w:szCs w:val="18"/>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400" w:hanging="108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200" w:hanging="1440"/>
      </w:pPr>
      <w:rPr>
        <w:vertAlign w:val="baseline"/>
      </w:rPr>
    </w:lvl>
  </w:abstractNum>
  <w:abstractNum w:abstractNumId="39" w15:restartNumberingAfterBreak="0">
    <w:nsid w:val="7E9A3298"/>
    <w:multiLevelType w:val="multilevel"/>
    <w:tmpl w:val="C220DB5C"/>
    <w:lvl w:ilvl="0">
      <w:start w:val="15"/>
      <w:numFmt w:val="decimal"/>
      <w:lvlText w:val="%1."/>
      <w:lvlJc w:val="left"/>
      <w:pPr>
        <w:ind w:left="1095" w:hanging="1095"/>
      </w:pPr>
      <w:rPr>
        <w:rFonts w:hint="default"/>
        <w:i/>
      </w:rPr>
    </w:lvl>
    <w:lvl w:ilvl="1">
      <w:start w:val="1"/>
      <w:numFmt w:val="decimal"/>
      <w:lvlText w:val="%1.%2."/>
      <w:lvlJc w:val="left"/>
      <w:pPr>
        <w:ind w:left="1449" w:hanging="1095"/>
      </w:pPr>
      <w:rPr>
        <w:rFonts w:hint="default"/>
        <w:i/>
      </w:rPr>
    </w:lvl>
    <w:lvl w:ilvl="2">
      <w:start w:val="2"/>
      <w:numFmt w:val="decimal"/>
      <w:lvlText w:val="%1.%2.%3."/>
      <w:lvlJc w:val="left"/>
      <w:pPr>
        <w:ind w:left="1803" w:hanging="1095"/>
      </w:pPr>
      <w:rPr>
        <w:rFonts w:hint="default"/>
        <w:i/>
      </w:rPr>
    </w:lvl>
    <w:lvl w:ilvl="3">
      <w:start w:val="1"/>
      <w:numFmt w:val="decimal"/>
      <w:lvlText w:val="%1.%2.%3.%4."/>
      <w:lvlJc w:val="left"/>
      <w:pPr>
        <w:ind w:left="2157" w:hanging="1095"/>
      </w:pPr>
      <w:rPr>
        <w:rFonts w:hint="default"/>
        <w:i/>
      </w:rPr>
    </w:lvl>
    <w:lvl w:ilvl="4">
      <w:start w:val="1"/>
      <w:numFmt w:val="decimal"/>
      <w:lvlText w:val="%1.%2.%3.%4.%5."/>
      <w:lvlJc w:val="left"/>
      <w:pPr>
        <w:ind w:left="2856" w:hanging="1440"/>
      </w:pPr>
      <w:rPr>
        <w:rFonts w:ascii="Verdana" w:hAnsi="Verdana" w:hint="default"/>
        <w:i/>
        <w:sz w:val="20"/>
        <w:szCs w:val="20"/>
      </w:rPr>
    </w:lvl>
    <w:lvl w:ilvl="5">
      <w:start w:val="1"/>
      <w:numFmt w:val="decimal"/>
      <w:lvlText w:val="%1.%2.%3.%4.%5.%6."/>
      <w:lvlJc w:val="left"/>
      <w:pPr>
        <w:ind w:left="3210" w:hanging="1440"/>
      </w:pPr>
      <w:rPr>
        <w:rFonts w:hint="default"/>
        <w:i/>
      </w:rPr>
    </w:lvl>
    <w:lvl w:ilvl="6">
      <w:start w:val="1"/>
      <w:numFmt w:val="decimal"/>
      <w:lvlText w:val="%1.%2.%3.%4.%5.%6.%7."/>
      <w:lvlJc w:val="left"/>
      <w:pPr>
        <w:ind w:left="3924" w:hanging="1800"/>
      </w:pPr>
      <w:rPr>
        <w:rFonts w:hint="default"/>
        <w:i/>
      </w:rPr>
    </w:lvl>
    <w:lvl w:ilvl="7">
      <w:start w:val="1"/>
      <w:numFmt w:val="decimal"/>
      <w:lvlText w:val="%1.%2.%3.%4.%5.%6.%7.%8."/>
      <w:lvlJc w:val="left"/>
      <w:pPr>
        <w:ind w:left="4638" w:hanging="2160"/>
      </w:pPr>
      <w:rPr>
        <w:rFonts w:hint="default"/>
        <w:i/>
      </w:rPr>
    </w:lvl>
    <w:lvl w:ilvl="8">
      <w:start w:val="1"/>
      <w:numFmt w:val="decimal"/>
      <w:lvlText w:val="%1.%2.%3.%4.%5.%6.%7.%8.%9."/>
      <w:lvlJc w:val="left"/>
      <w:pPr>
        <w:ind w:left="4992" w:hanging="2160"/>
      </w:pPr>
      <w:rPr>
        <w:rFonts w:hint="default"/>
        <w:i/>
      </w:rPr>
    </w:lvl>
  </w:abstractNum>
  <w:num w:numId="1">
    <w:abstractNumId w:val="11"/>
  </w:num>
  <w:num w:numId="2">
    <w:abstractNumId w:val="6"/>
  </w:num>
  <w:num w:numId="3">
    <w:abstractNumId w:val="1"/>
  </w:num>
  <w:num w:numId="4">
    <w:abstractNumId w:val="28"/>
    <w:lvlOverride w:ilvl="0">
      <w:startOverride w:val="1"/>
    </w:lvlOverride>
  </w:num>
  <w:num w:numId="5">
    <w:abstractNumId w:val="19"/>
    <w:lvlOverride w:ilvl="0">
      <w:startOverride w:val="1"/>
    </w:lvlOverride>
  </w:num>
  <w:num w:numId="6">
    <w:abstractNumId w:val="19"/>
  </w:num>
  <w:num w:numId="7">
    <w:abstractNumId w:val="9"/>
  </w:num>
  <w:num w:numId="8">
    <w:abstractNumId w:val="10"/>
  </w:num>
  <w:num w:numId="9">
    <w:abstractNumId w:val="34"/>
  </w:num>
  <w:num w:numId="10">
    <w:abstractNumId w:val="7"/>
  </w:num>
  <w:num w:numId="11">
    <w:abstractNumId w:val="21"/>
  </w:num>
  <w:num w:numId="12">
    <w:abstractNumId w:val="3"/>
  </w:num>
  <w:num w:numId="13">
    <w:abstractNumId w:val="16"/>
  </w:num>
  <w:num w:numId="14">
    <w:abstractNumId w:val="8"/>
  </w:num>
  <w:num w:numId="15">
    <w:abstractNumId w:val="18"/>
  </w:num>
  <w:num w:numId="16">
    <w:abstractNumId w:val="32"/>
  </w:num>
  <w:num w:numId="17">
    <w:abstractNumId w:val="15"/>
  </w:num>
  <w:num w:numId="18">
    <w:abstractNumId w:val="5"/>
  </w:num>
  <w:num w:numId="19">
    <w:abstractNumId w:val="26"/>
  </w:num>
  <w:num w:numId="20">
    <w:abstractNumId w:val="22"/>
  </w:num>
  <w:num w:numId="21">
    <w:abstractNumId w:val="17"/>
  </w:num>
  <w:num w:numId="22">
    <w:abstractNumId w:val="33"/>
  </w:num>
  <w:num w:numId="23">
    <w:abstractNumId w:val="31"/>
  </w:num>
  <w:num w:numId="24">
    <w:abstractNumId w:val="39"/>
  </w:num>
  <w:num w:numId="25">
    <w:abstractNumId w:val="29"/>
  </w:num>
  <w:num w:numId="26">
    <w:abstractNumId w:val="14"/>
  </w:num>
  <w:num w:numId="27">
    <w:abstractNumId w:val="2"/>
  </w:num>
  <w:num w:numId="28">
    <w:abstractNumId w:val="0"/>
  </w:num>
  <w:num w:numId="29">
    <w:abstractNumId w:val="12"/>
  </w:num>
  <w:num w:numId="30">
    <w:abstractNumId w:val="37"/>
  </w:num>
  <w:num w:numId="31">
    <w:abstractNumId w:val="4"/>
  </w:num>
  <w:num w:numId="32">
    <w:abstractNumId w:val="36"/>
  </w:num>
  <w:num w:numId="33">
    <w:abstractNumId w:val="23"/>
    <w:lvlOverride w:ilvl="0"/>
  </w:num>
  <w:num w:numId="34">
    <w:abstractNumId w:val="30"/>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35"/>
  </w:num>
  <w:num w:numId="40">
    <w:abstractNumId w:val="20"/>
  </w:num>
  <w:num w:numId="41">
    <w:abstractNumId w:val="38"/>
  </w:num>
  <w:num w:numId="4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913"/>
    <w:rsid w:val="00010591"/>
    <w:rsid w:val="00020142"/>
    <w:rsid w:val="00021DD1"/>
    <w:rsid w:val="00040A7A"/>
    <w:rsid w:val="0004671C"/>
    <w:rsid w:val="000559A6"/>
    <w:rsid w:val="000649A3"/>
    <w:rsid w:val="000657F8"/>
    <w:rsid w:val="000661D2"/>
    <w:rsid w:val="0007022E"/>
    <w:rsid w:val="0007438F"/>
    <w:rsid w:val="0008177C"/>
    <w:rsid w:val="000A4EBD"/>
    <w:rsid w:val="000B331B"/>
    <w:rsid w:val="000C1D45"/>
    <w:rsid w:val="000C3B33"/>
    <w:rsid w:val="000C470A"/>
    <w:rsid w:val="000D0B27"/>
    <w:rsid w:val="000D62B3"/>
    <w:rsid w:val="000E217B"/>
    <w:rsid w:val="000E35B4"/>
    <w:rsid w:val="000E3E35"/>
    <w:rsid w:val="000E5C02"/>
    <w:rsid w:val="000E73FB"/>
    <w:rsid w:val="000F1CB8"/>
    <w:rsid w:val="000F4984"/>
    <w:rsid w:val="00122180"/>
    <w:rsid w:val="00124E6E"/>
    <w:rsid w:val="00125AB2"/>
    <w:rsid w:val="00126F62"/>
    <w:rsid w:val="00127F30"/>
    <w:rsid w:val="00130291"/>
    <w:rsid w:val="0013364B"/>
    <w:rsid w:val="001337A9"/>
    <w:rsid w:val="00137531"/>
    <w:rsid w:val="0014482C"/>
    <w:rsid w:val="00145F9B"/>
    <w:rsid w:val="00153638"/>
    <w:rsid w:val="00155684"/>
    <w:rsid w:val="001708C9"/>
    <w:rsid w:val="001725A9"/>
    <w:rsid w:val="00176F55"/>
    <w:rsid w:val="0017715E"/>
    <w:rsid w:val="00194BFF"/>
    <w:rsid w:val="00197C44"/>
    <w:rsid w:val="001A2C87"/>
    <w:rsid w:val="001B21E7"/>
    <w:rsid w:val="001B6128"/>
    <w:rsid w:val="001B7BC3"/>
    <w:rsid w:val="001C31B7"/>
    <w:rsid w:val="001C33E5"/>
    <w:rsid w:val="001C78C2"/>
    <w:rsid w:val="001D45F4"/>
    <w:rsid w:val="001D60D5"/>
    <w:rsid w:val="001E7227"/>
    <w:rsid w:val="001F088A"/>
    <w:rsid w:val="001F0AE6"/>
    <w:rsid w:val="001F2386"/>
    <w:rsid w:val="002050CB"/>
    <w:rsid w:val="00211879"/>
    <w:rsid w:val="00214F98"/>
    <w:rsid w:val="00215AF7"/>
    <w:rsid w:val="0021625F"/>
    <w:rsid w:val="00223D0B"/>
    <w:rsid w:val="0022433D"/>
    <w:rsid w:val="00225C8D"/>
    <w:rsid w:val="002263B9"/>
    <w:rsid w:val="00235C0E"/>
    <w:rsid w:val="00236973"/>
    <w:rsid w:val="00236B9F"/>
    <w:rsid w:val="0024151B"/>
    <w:rsid w:val="00243FFC"/>
    <w:rsid w:val="00244FDE"/>
    <w:rsid w:val="00250D6F"/>
    <w:rsid w:val="00252BB2"/>
    <w:rsid w:val="00256633"/>
    <w:rsid w:val="00257481"/>
    <w:rsid w:val="002676AF"/>
    <w:rsid w:val="002710D7"/>
    <w:rsid w:val="0027174C"/>
    <w:rsid w:val="00283F4B"/>
    <w:rsid w:val="00285812"/>
    <w:rsid w:val="00285C75"/>
    <w:rsid w:val="00285D51"/>
    <w:rsid w:val="002926D1"/>
    <w:rsid w:val="002972E2"/>
    <w:rsid w:val="002A08C5"/>
    <w:rsid w:val="002A1029"/>
    <w:rsid w:val="002A20BD"/>
    <w:rsid w:val="002A23AB"/>
    <w:rsid w:val="002B3C55"/>
    <w:rsid w:val="002B78F8"/>
    <w:rsid w:val="002C0428"/>
    <w:rsid w:val="002C13BC"/>
    <w:rsid w:val="002C1A1B"/>
    <w:rsid w:val="002C380A"/>
    <w:rsid w:val="002C55BD"/>
    <w:rsid w:val="002C5A2E"/>
    <w:rsid w:val="002D61F5"/>
    <w:rsid w:val="002D6BA4"/>
    <w:rsid w:val="002D7991"/>
    <w:rsid w:val="002E0E11"/>
    <w:rsid w:val="002E6991"/>
    <w:rsid w:val="002F11D8"/>
    <w:rsid w:val="002F19FB"/>
    <w:rsid w:val="002F3B65"/>
    <w:rsid w:val="002F69E2"/>
    <w:rsid w:val="0030355F"/>
    <w:rsid w:val="00306720"/>
    <w:rsid w:val="00310CC9"/>
    <w:rsid w:val="003246CE"/>
    <w:rsid w:val="00325351"/>
    <w:rsid w:val="00325ED0"/>
    <w:rsid w:val="003268D9"/>
    <w:rsid w:val="003301C6"/>
    <w:rsid w:val="003369E5"/>
    <w:rsid w:val="00340CED"/>
    <w:rsid w:val="00342004"/>
    <w:rsid w:val="00342847"/>
    <w:rsid w:val="00343807"/>
    <w:rsid w:val="00343CE4"/>
    <w:rsid w:val="00344736"/>
    <w:rsid w:val="003459FE"/>
    <w:rsid w:val="00345F6E"/>
    <w:rsid w:val="00350B61"/>
    <w:rsid w:val="00353E2E"/>
    <w:rsid w:val="00355551"/>
    <w:rsid w:val="0035634D"/>
    <w:rsid w:val="00356438"/>
    <w:rsid w:val="0036108E"/>
    <w:rsid w:val="00367B62"/>
    <w:rsid w:val="00372DCA"/>
    <w:rsid w:val="003735DF"/>
    <w:rsid w:val="0037648B"/>
    <w:rsid w:val="0038079F"/>
    <w:rsid w:val="00381190"/>
    <w:rsid w:val="00384E7F"/>
    <w:rsid w:val="00385D5E"/>
    <w:rsid w:val="0039012D"/>
    <w:rsid w:val="003925FA"/>
    <w:rsid w:val="00395349"/>
    <w:rsid w:val="003B6ADB"/>
    <w:rsid w:val="003C019F"/>
    <w:rsid w:val="003C5DE0"/>
    <w:rsid w:val="003D31F2"/>
    <w:rsid w:val="003D3E1D"/>
    <w:rsid w:val="003D7C41"/>
    <w:rsid w:val="003D7E59"/>
    <w:rsid w:val="003E58C2"/>
    <w:rsid w:val="00405283"/>
    <w:rsid w:val="00411C59"/>
    <w:rsid w:val="004158DB"/>
    <w:rsid w:val="00422AF4"/>
    <w:rsid w:val="00426249"/>
    <w:rsid w:val="00427952"/>
    <w:rsid w:val="00434792"/>
    <w:rsid w:val="00436623"/>
    <w:rsid w:val="0044414F"/>
    <w:rsid w:val="00456207"/>
    <w:rsid w:val="0046285F"/>
    <w:rsid w:val="0047311E"/>
    <w:rsid w:val="00473A19"/>
    <w:rsid w:val="00480010"/>
    <w:rsid w:val="00480F13"/>
    <w:rsid w:val="00482041"/>
    <w:rsid w:val="00487FEA"/>
    <w:rsid w:val="004905BA"/>
    <w:rsid w:val="00497732"/>
    <w:rsid w:val="004A01D9"/>
    <w:rsid w:val="004A08AA"/>
    <w:rsid w:val="004A2509"/>
    <w:rsid w:val="004B4065"/>
    <w:rsid w:val="004B5E00"/>
    <w:rsid w:val="004C57A4"/>
    <w:rsid w:val="004C7820"/>
    <w:rsid w:val="004D78C8"/>
    <w:rsid w:val="004E1339"/>
    <w:rsid w:val="004E17FC"/>
    <w:rsid w:val="004E606B"/>
    <w:rsid w:val="004F1E25"/>
    <w:rsid w:val="004F2948"/>
    <w:rsid w:val="004F631C"/>
    <w:rsid w:val="004F77AE"/>
    <w:rsid w:val="004F7F07"/>
    <w:rsid w:val="0050567C"/>
    <w:rsid w:val="005172FC"/>
    <w:rsid w:val="00526C09"/>
    <w:rsid w:val="00532B84"/>
    <w:rsid w:val="00537F52"/>
    <w:rsid w:val="0054079F"/>
    <w:rsid w:val="00541675"/>
    <w:rsid w:val="00546F4D"/>
    <w:rsid w:val="0055123D"/>
    <w:rsid w:val="00552246"/>
    <w:rsid w:val="00552C05"/>
    <w:rsid w:val="0055377F"/>
    <w:rsid w:val="00554B56"/>
    <w:rsid w:val="0056033A"/>
    <w:rsid w:val="00560575"/>
    <w:rsid w:val="00570D02"/>
    <w:rsid w:val="0057165C"/>
    <w:rsid w:val="00571F96"/>
    <w:rsid w:val="00572830"/>
    <w:rsid w:val="00574CC0"/>
    <w:rsid w:val="0057509E"/>
    <w:rsid w:val="00576E56"/>
    <w:rsid w:val="0058499A"/>
    <w:rsid w:val="00584A8A"/>
    <w:rsid w:val="0058503A"/>
    <w:rsid w:val="005863DF"/>
    <w:rsid w:val="00591030"/>
    <w:rsid w:val="00593806"/>
    <w:rsid w:val="005A18E0"/>
    <w:rsid w:val="005B3074"/>
    <w:rsid w:val="005B6BF3"/>
    <w:rsid w:val="005C1A7C"/>
    <w:rsid w:val="005C3365"/>
    <w:rsid w:val="005C6A6C"/>
    <w:rsid w:val="005D1215"/>
    <w:rsid w:val="005D222D"/>
    <w:rsid w:val="005D69A1"/>
    <w:rsid w:val="005E3925"/>
    <w:rsid w:val="005E5831"/>
    <w:rsid w:val="005E64F0"/>
    <w:rsid w:val="005E7529"/>
    <w:rsid w:val="005F47E2"/>
    <w:rsid w:val="00604910"/>
    <w:rsid w:val="00612210"/>
    <w:rsid w:val="00621135"/>
    <w:rsid w:val="00623433"/>
    <w:rsid w:val="00624DF8"/>
    <w:rsid w:val="0062648D"/>
    <w:rsid w:val="00633EFE"/>
    <w:rsid w:val="00640C2D"/>
    <w:rsid w:val="00644C6D"/>
    <w:rsid w:val="00653FFD"/>
    <w:rsid w:val="006551D4"/>
    <w:rsid w:val="00656193"/>
    <w:rsid w:val="006561F4"/>
    <w:rsid w:val="00661A03"/>
    <w:rsid w:val="0066325A"/>
    <w:rsid w:val="00670612"/>
    <w:rsid w:val="0067666F"/>
    <w:rsid w:val="00677C5A"/>
    <w:rsid w:val="006800C9"/>
    <w:rsid w:val="00693A69"/>
    <w:rsid w:val="006944BE"/>
    <w:rsid w:val="006A4B61"/>
    <w:rsid w:val="006A5C46"/>
    <w:rsid w:val="006A7916"/>
    <w:rsid w:val="006B0770"/>
    <w:rsid w:val="006B2A8C"/>
    <w:rsid w:val="006B6374"/>
    <w:rsid w:val="006B68F9"/>
    <w:rsid w:val="006C0456"/>
    <w:rsid w:val="006C77E6"/>
    <w:rsid w:val="006E0103"/>
    <w:rsid w:val="006F5913"/>
    <w:rsid w:val="00701814"/>
    <w:rsid w:val="00712C28"/>
    <w:rsid w:val="007209C4"/>
    <w:rsid w:val="007252EA"/>
    <w:rsid w:val="00730829"/>
    <w:rsid w:val="00735263"/>
    <w:rsid w:val="00736045"/>
    <w:rsid w:val="00736510"/>
    <w:rsid w:val="00737EF4"/>
    <w:rsid w:val="007459C1"/>
    <w:rsid w:val="00746E32"/>
    <w:rsid w:val="00752EEB"/>
    <w:rsid w:val="00763654"/>
    <w:rsid w:val="00770705"/>
    <w:rsid w:val="007709BA"/>
    <w:rsid w:val="00772451"/>
    <w:rsid w:val="00782A35"/>
    <w:rsid w:val="00790711"/>
    <w:rsid w:val="00794732"/>
    <w:rsid w:val="007A0862"/>
    <w:rsid w:val="007B04EB"/>
    <w:rsid w:val="007B4ECE"/>
    <w:rsid w:val="007B66FB"/>
    <w:rsid w:val="007C041C"/>
    <w:rsid w:val="007D09EC"/>
    <w:rsid w:val="007D4FA2"/>
    <w:rsid w:val="007E3686"/>
    <w:rsid w:val="00801021"/>
    <w:rsid w:val="00802B2E"/>
    <w:rsid w:val="008056CA"/>
    <w:rsid w:val="00807F0F"/>
    <w:rsid w:val="0081118A"/>
    <w:rsid w:val="00811BE8"/>
    <w:rsid w:val="00813BDF"/>
    <w:rsid w:val="00815957"/>
    <w:rsid w:val="00815ECC"/>
    <w:rsid w:val="00816DA4"/>
    <w:rsid w:val="008227B7"/>
    <w:rsid w:val="00825F93"/>
    <w:rsid w:val="00826D03"/>
    <w:rsid w:val="008319FA"/>
    <w:rsid w:val="008327AE"/>
    <w:rsid w:val="00835DDD"/>
    <w:rsid w:val="00844466"/>
    <w:rsid w:val="00845015"/>
    <w:rsid w:val="0085063D"/>
    <w:rsid w:val="008535D0"/>
    <w:rsid w:val="0085581D"/>
    <w:rsid w:val="00856068"/>
    <w:rsid w:val="00857479"/>
    <w:rsid w:val="00863FF0"/>
    <w:rsid w:val="00866E1C"/>
    <w:rsid w:val="008843F8"/>
    <w:rsid w:val="00886B6B"/>
    <w:rsid w:val="00893641"/>
    <w:rsid w:val="00893F67"/>
    <w:rsid w:val="008A3E2B"/>
    <w:rsid w:val="008B1C20"/>
    <w:rsid w:val="008C3597"/>
    <w:rsid w:val="008D010E"/>
    <w:rsid w:val="008D1948"/>
    <w:rsid w:val="008D59F4"/>
    <w:rsid w:val="008E10D4"/>
    <w:rsid w:val="008E4E7B"/>
    <w:rsid w:val="008E7164"/>
    <w:rsid w:val="008F1196"/>
    <w:rsid w:val="008F13E7"/>
    <w:rsid w:val="008F257D"/>
    <w:rsid w:val="008F6D92"/>
    <w:rsid w:val="0090119D"/>
    <w:rsid w:val="009027E9"/>
    <w:rsid w:val="00904538"/>
    <w:rsid w:val="0091076F"/>
    <w:rsid w:val="00911D9E"/>
    <w:rsid w:val="00915CCA"/>
    <w:rsid w:val="00916845"/>
    <w:rsid w:val="00916B38"/>
    <w:rsid w:val="0092177F"/>
    <w:rsid w:val="0092538C"/>
    <w:rsid w:val="009365AC"/>
    <w:rsid w:val="0094543E"/>
    <w:rsid w:val="00947305"/>
    <w:rsid w:val="009502D1"/>
    <w:rsid w:val="0095124C"/>
    <w:rsid w:val="0095616E"/>
    <w:rsid w:val="00960215"/>
    <w:rsid w:val="0096177B"/>
    <w:rsid w:val="009639DF"/>
    <w:rsid w:val="00965115"/>
    <w:rsid w:val="00965823"/>
    <w:rsid w:val="00966CF2"/>
    <w:rsid w:val="00975154"/>
    <w:rsid w:val="00975979"/>
    <w:rsid w:val="00976992"/>
    <w:rsid w:val="00976FDE"/>
    <w:rsid w:val="00980FFB"/>
    <w:rsid w:val="00990C45"/>
    <w:rsid w:val="009920E2"/>
    <w:rsid w:val="009942EC"/>
    <w:rsid w:val="00995498"/>
    <w:rsid w:val="009A1C8F"/>
    <w:rsid w:val="009A32B6"/>
    <w:rsid w:val="009B0BB1"/>
    <w:rsid w:val="009B5934"/>
    <w:rsid w:val="009B70E5"/>
    <w:rsid w:val="009B7196"/>
    <w:rsid w:val="009C2266"/>
    <w:rsid w:val="009C5D4F"/>
    <w:rsid w:val="009C5F30"/>
    <w:rsid w:val="009C6A83"/>
    <w:rsid w:val="009D3962"/>
    <w:rsid w:val="009D5DEE"/>
    <w:rsid w:val="009E0D5F"/>
    <w:rsid w:val="009E454F"/>
    <w:rsid w:val="00A017DE"/>
    <w:rsid w:val="00A0222F"/>
    <w:rsid w:val="00A02BA6"/>
    <w:rsid w:val="00A02EB6"/>
    <w:rsid w:val="00A03692"/>
    <w:rsid w:val="00A06413"/>
    <w:rsid w:val="00A1138F"/>
    <w:rsid w:val="00A137A3"/>
    <w:rsid w:val="00A20470"/>
    <w:rsid w:val="00A23F66"/>
    <w:rsid w:val="00A30962"/>
    <w:rsid w:val="00A324D3"/>
    <w:rsid w:val="00A32F1C"/>
    <w:rsid w:val="00A35115"/>
    <w:rsid w:val="00A36B01"/>
    <w:rsid w:val="00A41D49"/>
    <w:rsid w:val="00A428A7"/>
    <w:rsid w:val="00A42D5E"/>
    <w:rsid w:val="00A43C5F"/>
    <w:rsid w:val="00A4487E"/>
    <w:rsid w:val="00A448F7"/>
    <w:rsid w:val="00A4736C"/>
    <w:rsid w:val="00A50B3A"/>
    <w:rsid w:val="00A53C5C"/>
    <w:rsid w:val="00A54E2B"/>
    <w:rsid w:val="00A56654"/>
    <w:rsid w:val="00A77C99"/>
    <w:rsid w:val="00A80367"/>
    <w:rsid w:val="00A83B79"/>
    <w:rsid w:val="00A95140"/>
    <w:rsid w:val="00AA15F9"/>
    <w:rsid w:val="00AA1D01"/>
    <w:rsid w:val="00AB0C5B"/>
    <w:rsid w:val="00AB1894"/>
    <w:rsid w:val="00AB6659"/>
    <w:rsid w:val="00AC7365"/>
    <w:rsid w:val="00AD5492"/>
    <w:rsid w:val="00AE3191"/>
    <w:rsid w:val="00AE5B92"/>
    <w:rsid w:val="00B023BC"/>
    <w:rsid w:val="00B1065A"/>
    <w:rsid w:val="00B23178"/>
    <w:rsid w:val="00B233F5"/>
    <w:rsid w:val="00B263E2"/>
    <w:rsid w:val="00B37BE6"/>
    <w:rsid w:val="00B54D86"/>
    <w:rsid w:val="00B63B2C"/>
    <w:rsid w:val="00B732D5"/>
    <w:rsid w:val="00B85A85"/>
    <w:rsid w:val="00B96F15"/>
    <w:rsid w:val="00B97B06"/>
    <w:rsid w:val="00BA489E"/>
    <w:rsid w:val="00BB09C8"/>
    <w:rsid w:val="00BB5D4B"/>
    <w:rsid w:val="00BB79C7"/>
    <w:rsid w:val="00BC0517"/>
    <w:rsid w:val="00BD6551"/>
    <w:rsid w:val="00BD7ED1"/>
    <w:rsid w:val="00BE0EBF"/>
    <w:rsid w:val="00BE47D9"/>
    <w:rsid w:val="00BF316A"/>
    <w:rsid w:val="00BF356B"/>
    <w:rsid w:val="00BF41AB"/>
    <w:rsid w:val="00BF5A27"/>
    <w:rsid w:val="00C15EF2"/>
    <w:rsid w:val="00C17035"/>
    <w:rsid w:val="00C20341"/>
    <w:rsid w:val="00C35C46"/>
    <w:rsid w:val="00C36899"/>
    <w:rsid w:val="00C5604E"/>
    <w:rsid w:val="00C573F2"/>
    <w:rsid w:val="00C578FF"/>
    <w:rsid w:val="00C60032"/>
    <w:rsid w:val="00C63E39"/>
    <w:rsid w:val="00C6626C"/>
    <w:rsid w:val="00C666BA"/>
    <w:rsid w:val="00C72753"/>
    <w:rsid w:val="00C737C9"/>
    <w:rsid w:val="00C76CCE"/>
    <w:rsid w:val="00C77AA0"/>
    <w:rsid w:val="00C81BBE"/>
    <w:rsid w:val="00C84244"/>
    <w:rsid w:val="00C85917"/>
    <w:rsid w:val="00C87035"/>
    <w:rsid w:val="00C91D5F"/>
    <w:rsid w:val="00CA0C6D"/>
    <w:rsid w:val="00CA0FDC"/>
    <w:rsid w:val="00CA18F5"/>
    <w:rsid w:val="00CA3473"/>
    <w:rsid w:val="00CA3481"/>
    <w:rsid w:val="00CA4685"/>
    <w:rsid w:val="00CA5A91"/>
    <w:rsid w:val="00CA62CF"/>
    <w:rsid w:val="00CB036D"/>
    <w:rsid w:val="00CC34F4"/>
    <w:rsid w:val="00CC3F2F"/>
    <w:rsid w:val="00CF00A8"/>
    <w:rsid w:val="00CF03F9"/>
    <w:rsid w:val="00CF14CD"/>
    <w:rsid w:val="00CF5D70"/>
    <w:rsid w:val="00D15758"/>
    <w:rsid w:val="00D17EDA"/>
    <w:rsid w:val="00D21DD4"/>
    <w:rsid w:val="00D4505D"/>
    <w:rsid w:val="00D52E80"/>
    <w:rsid w:val="00D56FD8"/>
    <w:rsid w:val="00D578A1"/>
    <w:rsid w:val="00D63F4B"/>
    <w:rsid w:val="00D64C90"/>
    <w:rsid w:val="00D76992"/>
    <w:rsid w:val="00D77ADE"/>
    <w:rsid w:val="00D83DDC"/>
    <w:rsid w:val="00D83DFE"/>
    <w:rsid w:val="00D976B1"/>
    <w:rsid w:val="00DA3517"/>
    <w:rsid w:val="00DA47E5"/>
    <w:rsid w:val="00DA4A63"/>
    <w:rsid w:val="00DA7862"/>
    <w:rsid w:val="00DB5D73"/>
    <w:rsid w:val="00DC426E"/>
    <w:rsid w:val="00DD3195"/>
    <w:rsid w:val="00DD4A98"/>
    <w:rsid w:val="00DE11EA"/>
    <w:rsid w:val="00DE2F0B"/>
    <w:rsid w:val="00DE32AF"/>
    <w:rsid w:val="00DE66CF"/>
    <w:rsid w:val="00DF0477"/>
    <w:rsid w:val="00DF29AB"/>
    <w:rsid w:val="00DF2B17"/>
    <w:rsid w:val="00DF77FA"/>
    <w:rsid w:val="00E00E3D"/>
    <w:rsid w:val="00E018F7"/>
    <w:rsid w:val="00E1511B"/>
    <w:rsid w:val="00E15869"/>
    <w:rsid w:val="00E24C8A"/>
    <w:rsid w:val="00E257A2"/>
    <w:rsid w:val="00E26147"/>
    <w:rsid w:val="00E46AEC"/>
    <w:rsid w:val="00E502A8"/>
    <w:rsid w:val="00E55B30"/>
    <w:rsid w:val="00E5708F"/>
    <w:rsid w:val="00E71704"/>
    <w:rsid w:val="00E76005"/>
    <w:rsid w:val="00E77273"/>
    <w:rsid w:val="00E80BEE"/>
    <w:rsid w:val="00E817AE"/>
    <w:rsid w:val="00E81BC8"/>
    <w:rsid w:val="00E84762"/>
    <w:rsid w:val="00E85000"/>
    <w:rsid w:val="00E869EC"/>
    <w:rsid w:val="00E945AE"/>
    <w:rsid w:val="00EA3E59"/>
    <w:rsid w:val="00EB30AA"/>
    <w:rsid w:val="00EB315B"/>
    <w:rsid w:val="00EB5FFD"/>
    <w:rsid w:val="00EC3147"/>
    <w:rsid w:val="00ED028F"/>
    <w:rsid w:val="00ED3089"/>
    <w:rsid w:val="00ED35AB"/>
    <w:rsid w:val="00EE0253"/>
    <w:rsid w:val="00EE2594"/>
    <w:rsid w:val="00EE2722"/>
    <w:rsid w:val="00EE7F8C"/>
    <w:rsid w:val="00EF2B2B"/>
    <w:rsid w:val="00F0489C"/>
    <w:rsid w:val="00F10368"/>
    <w:rsid w:val="00F228DE"/>
    <w:rsid w:val="00F23AF1"/>
    <w:rsid w:val="00F243A0"/>
    <w:rsid w:val="00F24B9B"/>
    <w:rsid w:val="00F27FE8"/>
    <w:rsid w:val="00F4431D"/>
    <w:rsid w:val="00F47851"/>
    <w:rsid w:val="00F50280"/>
    <w:rsid w:val="00F5291B"/>
    <w:rsid w:val="00F52F0E"/>
    <w:rsid w:val="00F5546E"/>
    <w:rsid w:val="00F56BAC"/>
    <w:rsid w:val="00F56F07"/>
    <w:rsid w:val="00F65EA0"/>
    <w:rsid w:val="00F70BDD"/>
    <w:rsid w:val="00F73041"/>
    <w:rsid w:val="00F75C0F"/>
    <w:rsid w:val="00F7668C"/>
    <w:rsid w:val="00F8043B"/>
    <w:rsid w:val="00F81B6D"/>
    <w:rsid w:val="00F83858"/>
    <w:rsid w:val="00F83B95"/>
    <w:rsid w:val="00F86283"/>
    <w:rsid w:val="00F91625"/>
    <w:rsid w:val="00F93A98"/>
    <w:rsid w:val="00F9488A"/>
    <w:rsid w:val="00F95BFB"/>
    <w:rsid w:val="00F97CDC"/>
    <w:rsid w:val="00FB42D6"/>
    <w:rsid w:val="00FB6F47"/>
    <w:rsid w:val="00FC0B3B"/>
    <w:rsid w:val="00FC375A"/>
    <w:rsid w:val="00FC55CF"/>
    <w:rsid w:val="00FD3632"/>
    <w:rsid w:val="00FD368E"/>
    <w:rsid w:val="00FD3EF7"/>
    <w:rsid w:val="00FE3A76"/>
    <w:rsid w:val="00FE5D5B"/>
    <w:rsid w:val="00FF332A"/>
    <w:rsid w:val="00FF7861"/>
    <w:rsid w:val="00FF7CA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9FEEBD4"/>
  <w15:docId w15:val="{E486B864-760E-428D-BDC0-98D9B2E3E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456"/>
    <w:pPr>
      <w:spacing w:after="0" w:line="240" w:lineRule="auto"/>
    </w:pPr>
    <w:rPr>
      <w:rFonts w:ascii="Bookman Old Style" w:eastAsia="Times New Roman" w:hAnsi="Bookman Old Style" w:cs="Times New Roman"/>
      <w:sz w:val="24"/>
      <w:szCs w:val="24"/>
      <w:lang w:val="en-GB"/>
    </w:rPr>
  </w:style>
  <w:style w:type="paragraph" w:styleId="Heading1">
    <w:name w:val="heading 1"/>
    <w:aliases w:val="WoSDAP Headings"/>
    <w:basedOn w:val="Normal"/>
    <w:next w:val="Normal"/>
    <w:link w:val="Heading1Char"/>
    <w:qFormat/>
    <w:rsid w:val="006F5913"/>
    <w:pPr>
      <w:keepNext/>
      <w:numPr>
        <w:numId w:val="11"/>
      </w:numPr>
      <w:tabs>
        <w:tab w:val="clear" w:pos="360"/>
      </w:tabs>
      <w:spacing w:before="240" w:after="60"/>
      <w:ind w:left="0" w:firstLine="0"/>
      <w:outlineLvl w:val="0"/>
    </w:pPr>
    <w:rPr>
      <w:rFonts w:ascii="Arial" w:hAnsi="Arial"/>
      <w:b/>
      <w:bCs/>
      <w:kern w:val="32"/>
      <w:sz w:val="32"/>
      <w:szCs w:val="32"/>
    </w:rPr>
  </w:style>
  <w:style w:type="paragraph" w:styleId="Heading2">
    <w:name w:val="heading 2"/>
    <w:basedOn w:val="Normal"/>
    <w:next w:val="Normal"/>
    <w:link w:val="Heading2Char"/>
    <w:qFormat/>
    <w:rsid w:val="006F5913"/>
    <w:pPr>
      <w:keepNext/>
      <w:outlineLvl w:val="1"/>
    </w:pPr>
    <w:rPr>
      <w:rFonts w:ascii="Times New Roman" w:hAnsi="Times New Roman"/>
      <w:color w:val="333333"/>
      <w:sz w:val="36"/>
      <w:szCs w:val="36"/>
    </w:rPr>
  </w:style>
  <w:style w:type="paragraph" w:styleId="Heading3">
    <w:name w:val="heading 3"/>
    <w:basedOn w:val="Normal"/>
    <w:next w:val="Normal"/>
    <w:link w:val="Heading3Char"/>
    <w:unhideWhenUsed/>
    <w:qFormat/>
    <w:rsid w:val="006F5913"/>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6F5913"/>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F5913"/>
    <w:pPr>
      <w:widowControl w:val="0"/>
      <w:autoSpaceDE w:val="0"/>
      <w:autoSpaceDN w:val="0"/>
      <w:adjustRightInd w:val="0"/>
      <w:outlineLvl w:val="4"/>
    </w:pPr>
    <w:rPr>
      <w:rFonts w:ascii="Arial CYR" w:hAnsi="Arial CYR"/>
      <w:lang w:val="en-US"/>
    </w:rPr>
  </w:style>
  <w:style w:type="paragraph" w:styleId="Heading6">
    <w:name w:val="heading 6"/>
    <w:basedOn w:val="Normal"/>
    <w:next w:val="Normal"/>
    <w:link w:val="Heading6Char"/>
    <w:unhideWhenUsed/>
    <w:qFormat/>
    <w:rsid w:val="006F5913"/>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6F5913"/>
    <w:pPr>
      <w:keepNext/>
      <w:keepLines/>
      <w:spacing w:before="200"/>
      <w:outlineLvl w:val="6"/>
    </w:pPr>
    <w:rPr>
      <w:rFonts w:ascii="Cambria" w:hAnsi="Cambria"/>
      <w:i/>
      <w:iCs/>
      <w:color w:val="404040"/>
    </w:rPr>
  </w:style>
  <w:style w:type="paragraph" w:styleId="Heading8">
    <w:name w:val="heading 8"/>
    <w:basedOn w:val="Normal"/>
    <w:next w:val="Normal"/>
    <w:link w:val="Heading8Char"/>
    <w:qFormat/>
    <w:rsid w:val="006F5913"/>
    <w:pPr>
      <w:keepNext/>
      <w:jc w:val="both"/>
      <w:outlineLvl w:val="7"/>
    </w:pPr>
    <w:rPr>
      <w:rFonts w:ascii="Gill Sans" w:hAnsi="Gill Sans"/>
      <w:b/>
      <w:color w:val="000000"/>
      <w:szCs w:val="20"/>
    </w:rPr>
  </w:style>
  <w:style w:type="paragraph" w:styleId="Heading9">
    <w:name w:val="heading 9"/>
    <w:basedOn w:val="Normal"/>
    <w:next w:val="Normal"/>
    <w:link w:val="Heading9Char"/>
    <w:unhideWhenUsed/>
    <w:qFormat/>
    <w:rsid w:val="006F591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WoSDAP Headings Char"/>
    <w:basedOn w:val="DefaultParagraphFont"/>
    <w:link w:val="Heading1"/>
    <w:rsid w:val="006F5913"/>
    <w:rPr>
      <w:rFonts w:ascii="Arial" w:eastAsia="Times New Roman" w:hAnsi="Arial" w:cs="Times New Roman"/>
      <w:b/>
      <w:bCs/>
      <w:kern w:val="32"/>
      <w:sz w:val="32"/>
      <w:szCs w:val="32"/>
      <w:lang w:val="en-GB"/>
    </w:rPr>
  </w:style>
  <w:style w:type="character" w:customStyle="1" w:styleId="Heading2Char">
    <w:name w:val="Heading 2 Char"/>
    <w:basedOn w:val="DefaultParagraphFont"/>
    <w:link w:val="Heading2"/>
    <w:rsid w:val="006F5913"/>
    <w:rPr>
      <w:rFonts w:ascii="Times New Roman" w:eastAsia="Times New Roman" w:hAnsi="Times New Roman" w:cs="Times New Roman"/>
      <w:color w:val="333333"/>
      <w:sz w:val="36"/>
      <w:szCs w:val="36"/>
      <w:lang w:val="en-GB"/>
    </w:rPr>
  </w:style>
  <w:style w:type="character" w:customStyle="1" w:styleId="Heading3Char">
    <w:name w:val="Heading 3 Char"/>
    <w:basedOn w:val="DefaultParagraphFont"/>
    <w:link w:val="Heading3"/>
    <w:rsid w:val="006F5913"/>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rsid w:val="006F5913"/>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6F5913"/>
    <w:rPr>
      <w:rFonts w:ascii="Arial CYR" w:eastAsia="Times New Roman" w:hAnsi="Arial CYR" w:cs="Times New Roman"/>
      <w:sz w:val="24"/>
      <w:szCs w:val="24"/>
      <w:lang w:val="en-US"/>
    </w:rPr>
  </w:style>
  <w:style w:type="character" w:customStyle="1" w:styleId="Heading6Char">
    <w:name w:val="Heading 6 Char"/>
    <w:basedOn w:val="DefaultParagraphFont"/>
    <w:link w:val="Heading6"/>
    <w:rsid w:val="006F5913"/>
    <w:rPr>
      <w:rFonts w:ascii="Calibri" w:eastAsia="Times New Roman" w:hAnsi="Calibri" w:cs="Times New Roman"/>
      <w:b/>
      <w:bCs/>
      <w:lang w:val="en-GB"/>
    </w:rPr>
  </w:style>
  <w:style w:type="character" w:customStyle="1" w:styleId="Heading7Char">
    <w:name w:val="Heading 7 Char"/>
    <w:basedOn w:val="DefaultParagraphFont"/>
    <w:link w:val="Heading7"/>
    <w:rsid w:val="006F5913"/>
    <w:rPr>
      <w:rFonts w:ascii="Cambria" w:eastAsia="Times New Roman" w:hAnsi="Cambria" w:cs="Times New Roman"/>
      <w:i/>
      <w:iCs/>
      <w:color w:val="404040"/>
      <w:sz w:val="24"/>
      <w:szCs w:val="24"/>
      <w:lang w:val="en-GB"/>
    </w:rPr>
  </w:style>
  <w:style w:type="character" w:customStyle="1" w:styleId="Heading8Char">
    <w:name w:val="Heading 8 Char"/>
    <w:basedOn w:val="DefaultParagraphFont"/>
    <w:link w:val="Heading8"/>
    <w:rsid w:val="006F5913"/>
    <w:rPr>
      <w:rFonts w:ascii="Gill Sans" w:eastAsia="Times New Roman" w:hAnsi="Gill Sans" w:cs="Times New Roman"/>
      <w:b/>
      <w:color w:val="000000"/>
      <w:sz w:val="24"/>
      <w:szCs w:val="20"/>
      <w:lang w:val="en-GB"/>
    </w:rPr>
  </w:style>
  <w:style w:type="character" w:customStyle="1" w:styleId="Heading9Char">
    <w:name w:val="Heading 9 Char"/>
    <w:basedOn w:val="DefaultParagraphFont"/>
    <w:link w:val="Heading9"/>
    <w:rsid w:val="006F5913"/>
    <w:rPr>
      <w:rFonts w:ascii="Cambria" w:eastAsia="Times New Roman" w:hAnsi="Cambria" w:cs="Times New Roman"/>
      <w:lang w:val="en-GB"/>
    </w:rPr>
  </w:style>
  <w:style w:type="paragraph" w:styleId="Header">
    <w:name w:val="header"/>
    <w:basedOn w:val="Normal"/>
    <w:link w:val="HeaderChar"/>
    <w:unhideWhenUsed/>
    <w:rsid w:val="006F5913"/>
    <w:pPr>
      <w:tabs>
        <w:tab w:val="center" w:pos="4536"/>
        <w:tab w:val="right" w:pos="9072"/>
      </w:tabs>
    </w:pPr>
  </w:style>
  <w:style w:type="character" w:customStyle="1" w:styleId="HeaderChar">
    <w:name w:val="Header Char"/>
    <w:basedOn w:val="DefaultParagraphFont"/>
    <w:link w:val="Header"/>
    <w:rsid w:val="006F5913"/>
    <w:rPr>
      <w:rFonts w:ascii="Bookman Old Style" w:eastAsia="Times New Roman" w:hAnsi="Bookman Old Style" w:cs="Times New Roman"/>
      <w:sz w:val="24"/>
      <w:szCs w:val="24"/>
      <w:lang w:val="en-GB"/>
    </w:rPr>
  </w:style>
  <w:style w:type="paragraph" w:styleId="Footer">
    <w:name w:val="footer"/>
    <w:basedOn w:val="Normal"/>
    <w:link w:val="FooterChar"/>
    <w:unhideWhenUsed/>
    <w:rsid w:val="006F5913"/>
    <w:pPr>
      <w:tabs>
        <w:tab w:val="center" w:pos="4536"/>
        <w:tab w:val="right" w:pos="9072"/>
      </w:tabs>
    </w:pPr>
  </w:style>
  <w:style w:type="character" w:customStyle="1" w:styleId="FooterChar">
    <w:name w:val="Footer Char"/>
    <w:basedOn w:val="DefaultParagraphFont"/>
    <w:link w:val="Footer"/>
    <w:uiPriority w:val="99"/>
    <w:rsid w:val="006F5913"/>
    <w:rPr>
      <w:rFonts w:ascii="Bookman Old Style" w:eastAsia="Times New Roman" w:hAnsi="Bookman Old Style" w:cs="Times New Roman"/>
      <w:sz w:val="24"/>
      <w:szCs w:val="24"/>
      <w:lang w:val="en-GB"/>
    </w:rPr>
  </w:style>
  <w:style w:type="paragraph" w:styleId="BalloonText">
    <w:name w:val="Balloon Text"/>
    <w:basedOn w:val="Normal"/>
    <w:link w:val="BalloonTextChar"/>
    <w:unhideWhenUsed/>
    <w:rsid w:val="006F5913"/>
    <w:rPr>
      <w:rFonts w:ascii="Tahoma" w:eastAsia="Calibri" w:hAnsi="Tahoma"/>
      <w:sz w:val="16"/>
      <w:szCs w:val="16"/>
    </w:rPr>
  </w:style>
  <w:style w:type="character" w:customStyle="1" w:styleId="BalloonTextChar">
    <w:name w:val="Balloon Text Char"/>
    <w:basedOn w:val="DefaultParagraphFont"/>
    <w:link w:val="BalloonText"/>
    <w:rsid w:val="006F5913"/>
    <w:rPr>
      <w:rFonts w:ascii="Tahoma" w:eastAsia="Calibri" w:hAnsi="Tahoma" w:cs="Times New Roman"/>
      <w:sz w:val="16"/>
      <w:szCs w:val="16"/>
      <w:lang w:val="en-GB"/>
    </w:rPr>
  </w:style>
  <w:style w:type="paragraph" w:customStyle="1" w:styleId="p50">
    <w:name w:val="p50"/>
    <w:basedOn w:val="Normal"/>
    <w:link w:val="p50Char"/>
    <w:rsid w:val="006F5913"/>
    <w:pPr>
      <w:tabs>
        <w:tab w:val="left" w:pos="760"/>
      </w:tabs>
      <w:spacing w:line="240" w:lineRule="atLeast"/>
      <w:ind w:left="720" w:hanging="720"/>
      <w:jc w:val="both"/>
    </w:pPr>
    <w:rPr>
      <w:rFonts w:ascii="CG Times" w:hAnsi="CG Times"/>
      <w:snapToGrid w:val="0"/>
      <w:color w:val="000000"/>
      <w:lang w:val="en-US" w:eastAsia="bg-BG"/>
    </w:rPr>
  </w:style>
  <w:style w:type="character" w:styleId="Hyperlink">
    <w:name w:val="Hyperlink"/>
    <w:uiPriority w:val="99"/>
    <w:rsid w:val="006F5913"/>
    <w:rPr>
      <w:color w:val="666633"/>
      <w:u w:val="single"/>
    </w:rPr>
  </w:style>
  <w:style w:type="paragraph" w:styleId="BodyTextIndent">
    <w:name w:val="Body Text Indent"/>
    <w:basedOn w:val="Normal"/>
    <w:link w:val="BodyTextIndentChar"/>
    <w:rsid w:val="006F5913"/>
    <w:pPr>
      <w:tabs>
        <w:tab w:val="left" w:pos="720"/>
      </w:tabs>
      <w:spacing w:before="240"/>
      <w:ind w:left="720" w:hanging="720"/>
      <w:jc w:val="both"/>
    </w:pPr>
    <w:rPr>
      <w:rFonts w:ascii="Verdana" w:hAnsi="Verdana"/>
      <w:color w:val="000000"/>
      <w:szCs w:val="20"/>
    </w:rPr>
  </w:style>
  <w:style w:type="character" w:customStyle="1" w:styleId="BodyTextIndentChar">
    <w:name w:val="Body Text Indent Char"/>
    <w:basedOn w:val="DefaultParagraphFont"/>
    <w:link w:val="BodyTextIndent"/>
    <w:rsid w:val="006F5913"/>
    <w:rPr>
      <w:rFonts w:ascii="Verdana" w:eastAsia="Times New Roman" w:hAnsi="Verdana" w:cs="Times New Roman"/>
      <w:color w:val="000000"/>
      <w:sz w:val="24"/>
      <w:szCs w:val="20"/>
      <w:lang w:val="en-GB"/>
    </w:rPr>
  </w:style>
  <w:style w:type="paragraph" w:styleId="Title">
    <w:name w:val="Title"/>
    <w:aliases w:val="Char"/>
    <w:basedOn w:val="Normal"/>
    <w:link w:val="TitleChar"/>
    <w:qFormat/>
    <w:rsid w:val="006F5913"/>
    <w:pPr>
      <w:jc w:val="center"/>
    </w:pPr>
    <w:rPr>
      <w:rFonts w:ascii="Times New Roman" w:hAnsi="Times New Roman"/>
      <w:b/>
      <w:bCs/>
    </w:rPr>
  </w:style>
  <w:style w:type="character" w:customStyle="1" w:styleId="TitleChar">
    <w:name w:val="Title Char"/>
    <w:aliases w:val="Char Char"/>
    <w:basedOn w:val="DefaultParagraphFont"/>
    <w:link w:val="Title"/>
    <w:rsid w:val="006F5913"/>
    <w:rPr>
      <w:rFonts w:ascii="Times New Roman" w:eastAsia="Times New Roman" w:hAnsi="Times New Roman" w:cs="Times New Roman"/>
      <w:b/>
      <w:bCs/>
      <w:sz w:val="24"/>
      <w:szCs w:val="24"/>
      <w:lang w:val="en-GB"/>
    </w:rPr>
  </w:style>
  <w:style w:type="character" w:styleId="PageNumber">
    <w:name w:val="page number"/>
    <w:basedOn w:val="DefaultParagraphFont"/>
    <w:rsid w:val="006F5913"/>
  </w:style>
  <w:style w:type="paragraph" w:customStyle="1" w:styleId="c51">
    <w:name w:val="c51"/>
    <w:basedOn w:val="Normal"/>
    <w:rsid w:val="006F5913"/>
    <w:pPr>
      <w:spacing w:line="240" w:lineRule="atLeast"/>
      <w:jc w:val="center"/>
    </w:pPr>
    <w:rPr>
      <w:rFonts w:ascii="CG Times" w:hAnsi="CG Times"/>
      <w:snapToGrid w:val="0"/>
      <w:color w:val="000000"/>
      <w:lang w:val="en-US"/>
    </w:rPr>
  </w:style>
  <w:style w:type="paragraph" w:styleId="BodyText">
    <w:name w:val="Body Text"/>
    <w:basedOn w:val="Normal"/>
    <w:link w:val="BodyTextChar"/>
    <w:uiPriority w:val="99"/>
    <w:rsid w:val="006F5913"/>
    <w:pPr>
      <w:tabs>
        <w:tab w:val="left" w:pos="0"/>
      </w:tabs>
    </w:pPr>
    <w:rPr>
      <w:rFonts w:ascii="Lucida Sans Unicode" w:hAnsi="Lucida Sans Unicode"/>
      <w:b/>
      <w:i/>
      <w:color w:val="000000"/>
      <w:szCs w:val="20"/>
    </w:rPr>
  </w:style>
  <w:style w:type="character" w:customStyle="1" w:styleId="BodyTextChar">
    <w:name w:val="Body Text Char"/>
    <w:basedOn w:val="DefaultParagraphFont"/>
    <w:link w:val="BodyText"/>
    <w:uiPriority w:val="99"/>
    <w:rsid w:val="006F5913"/>
    <w:rPr>
      <w:rFonts w:ascii="Lucida Sans Unicode" w:eastAsia="Times New Roman" w:hAnsi="Lucida Sans Unicode" w:cs="Times New Roman"/>
      <w:b/>
      <w:i/>
      <w:color w:val="000000"/>
      <w:sz w:val="24"/>
      <w:szCs w:val="20"/>
      <w:lang w:val="en-GB"/>
    </w:rPr>
  </w:style>
  <w:style w:type="character" w:styleId="CommentReference">
    <w:name w:val="annotation reference"/>
    <w:uiPriority w:val="99"/>
    <w:rsid w:val="006F5913"/>
    <w:rPr>
      <w:sz w:val="16"/>
      <w:szCs w:val="16"/>
    </w:rPr>
  </w:style>
  <w:style w:type="paragraph" w:styleId="CommentText">
    <w:name w:val="annotation text"/>
    <w:basedOn w:val="Normal"/>
    <w:link w:val="CommentTextChar"/>
    <w:uiPriority w:val="99"/>
    <w:rsid w:val="006F5913"/>
    <w:rPr>
      <w:rFonts w:ascii="Times New Roman" w:hAnsi="Times New Roman"/>
      <w:color w:val="000000"/>
      <w:sz w:val="20"/>
      <w:szCs w:val="20"/>
      <w:lang w:val="en-US"/>
    </w:rPr>
  </w:style>
  <w:style w:type="character" w:customStyle="1" w:styleId="CommentTextChar">
    <w:name w:val="Comment Text Char"/>
    <w:basedOn w:val="DefaultParagraphFont"/>
    <w:link w:val="CommentText"/>
    <w:uiPriority w:val="99"/>
    <w:rsid w:val="006F5913"/>
    <w:rPr>
      <w:rFonts w:ascii="Times New Roman" w:eastAsia="Times New Roman" w:hAnsi="Times New Roman" w:cs="Times New Roman"/>
      <w:color w:val="000000"/>
      <w:sz w:val="20"/>
      <w:szCs w:val="20"/>
      <w:lang w:val="en-US"/>
    </w:rPr>
  </w:style>
  <w:style w:type="character" w:customStyle="1" w:styleId="p50Char">
    <w:name w:val="p50 Char"/>
    <w:link w:val="p50"/>
    <w:rsid w:val="006F5913"/>
    <w:rPr>
      <w:rFonts w:ascii="CG Times" w:eastAsia="Times New Roman" w:hAnsi="CG Times" w:cs="Times New Roman"/>
      <w:snapToGrid w:val="0"/>
      <w:color w:val="000000"/>
      <w:sz w:val="24"/>
      <w:szCs w:val="24"/>
      <w:lang w:val="en-US" w:eastAsia="bg-BG"/>
    </w:rPr>
  </w:style>
  <w:style w:type="character" w:customStyle="1" w:styleId="alafa">
    <w:name w:val="al_a fa"/>
    <w:uiPriority w:val="99"/>
    <w:rsid w:val="006F5913"/>
    <w:rPr>
      <w:rFonts w:cs="Times New Roman"/>
    </w:rPr>
  </w:style>
  <w:style w:type="character" w:customStyle="1" w:styleId="hiddenref1">
    <w:name w:val="hiddenref1"/>
    <w:uiPriority w:val="99"/>
    <w:rsid w:val="006F5913"/>
    <w:rPr>
      <w:rFonts w:cs="Times New Roman"/>
      <w:color w:val="000000"/>
      <w:u w:val="single"/>
    </w:rPr>
  </w:style>
  <w:style w:type="paragraph" w:styleId="BodyText3">
    <w:name w:val="Body Text 3"/>
    <w:basedOn w:val="Normal"/>
    <w:link w:val="BodyText3Char"/>
    <w:uiPriority w:val="99"/>
    <w:unhideWhenUsed/>
    <w:rsid w:val="006F5913"/>
    <w:pPr>
      <w:spacing w:after="120"/>
    </w:pPr>
    <w:rPr>
      <w:sz w:val="16"/>
      <w:szCs w:val="16"/>
    </w:rPr>
  </w:style>
  <w:style w:type="character" w:customStyle="1" w:styleId="BodyText3Char">
    <w:name w:val="Body Text 3 Char"/>
    <w:basedOn w:val="DefaultParagraphFont"/>
    <w:link w:val="BodyText3"/>
    <w:uiPriority w:val="99"/>
    <w:rsid w:val="006F5913"/>
    <w:rPr>
      <w:rFonts w:ascii="Bookman Old Style" w:eastAsia="Times New Roman" w:hAnsi="Bookman Old Style" w:cs="Times New Roman"/>
      <w:sz w:val="16"/>
      <w:szCs w:val="16"/>
      <w:lang w:val="en-GB"/>
    </w:rPr>
  </w:style>
  <w:style w:type="paragraph" w:styleId="BodyTextIndent3">
    <w:name w:val="Body Text Indent 3"/>
    <w:basedOn w:val="Normal"/>
    <w:link w:val="BodyTextIndent3Char"/>
    <w:uiPriority w:val="99"/>
    <w:unhideWhenUsed/>
    <w:rsid w:val="006F5913"/>
    <w:pPr>
      <w:spacing w:after="120"/>
      <w:ind w:left="283"/>
    </w:pPr>
    <w:rPr>
      <w:sz w:val="16"/>
      <w:szCs w:val="16"/>
    </w:rPr>
  </w:style>
  <w:style w:type="character" w:customStyle="1" w:styleId="BodyTextIndent3Char">
    <w:name w:val="Body Text Indent 3 Char"/>
    <w:basedOn w:val="DefaultParagraphFont"/>
    <w:link w:val="BodyTextIndent3"/>
    <w:uiPriority w:val="99"/>
    <w:rsid w:val="006F5913"/>
    <w:rPr>
      <w:rFonts w:ascii="Bookman Old Style" w:eastAsia="Times New Roman" w:hAnsi="Bookman Old Style" w:cs="Times New Roman"/>
      <w:sz w:val="16"/>
      <w:szCs w:val="16"/>
      <w:lang w:val="en-GB"/>
    </w:rPr>
  </w:style>
  <w:style w:type="paragraph" w:customStyle="1" w:styleId="p24">
    <w:name w:val="p24"/>
    <w:basedOn w:val="Normal"/>
    <w:rsid w:val="006F5913"/>
    <w:pPr>
      <w:tabs>
        <w:tab w:val="left" w:pos="780"/>
      </w:tabs>
      <w:spacing w:line="280" w:lineRule="atLeast"/>
      <w:ind w:left="720" w:hanging="720"/>
    </w:pPr>
    <w:rPr>
      <w:rFonts w:ascii="CG Times" w:hAnsi="CG Times"/>
      <w:snapToGrid w:val="0"/>
      <w:color w:val="000000"/>
      <w:lang w:val="en-US"/>
    </w:rPr>
  </w:style>
  <w:style w:type="paragraph" w:styleId="ListParagraph">
    <w:name w:val="List Paragraph"/>
    <w:aliases w:val="List1,ПАРАГРАФ,Numbered list"/>
    <w:basedOn w:val="Normal"/>
    <w:link w:val="ListParagraphChar"/>
    <w:uiPriority w:val="34"/>
    <w:qFormat/>
    <w:rsid w:val="006F5913"/>
    <w:pPr>
      <w:ind w:left="720"/>
      <w:contextualSpacing/>
    </w:pPr>
  </w:style>
  <w:style w:type="paragraph" w:styleId="BodyText2">
    <w:name w:val="Body Text 2"/>
    <w:aliases w:val=" Char2"/>
    <w:basedOn w:val="Normal"/>
    <w:link w:val="BodyText2Char"/>
    <w:unhideWhenUsed/>
    <w:rsid w:val="006F5913"/>
    <w:pPr>
      <w:numPr>
        <w:numId w:val="10"/>
      </w:numPr>
      <w:tabs>
        <w:tab w:val="clear" w:pos="360"/>
      </w:tabs>
      <w:spacing w:after="120" w:line="480" w:lineRule="auto"/>
      <w:ind w:left="0" w:firstLine="0"/>
    </w:pPr>
  </w:style>
  <w:style w:type="character" w:customStyle="1" w:styleId="BodyText2Char">
    <w:name w:val="Body Text 2 Char"/>
    <w:aliases w:val=" Char2 Char"/>
    <w:basedOn w:val="DefaultParagraphFont"/>
    <w:link w:val="BodyText2"/>
    <w:rsid w:val="006F5913"/>
    <w:rPr>
      <w:rFonts w:ascii="Bookman Old Style" w:eastAsia="Times New Roman" w:hAnsi="Bookman Old Style" w:cs="Times New Roman"/>
      <w:sz w:val="24"/>
      <w:szCs w:val="24"/>
      <w:lang w:val="en-GB"/>
    </w:rPr>
  </w:style>
  <w:style w:type="paragraph" w:styleId="BodyTextIndent2">
    <w:name w:val="Body Text Indent 2"/>
    <w:basedOn w:val="Normal"/>
    <w:link w:val="BodyTextIndent2Char"/>
    <w:uiPriority w:val="99"/>
    <w:unhideWhenUsed/>
    <w:rsid w:val="006F5913"/>
    <w:pPr>
      <w:spacing w:after="120" w:line="480" w:lineRule="auto"/>
      <w:ind w:left="283"/>
    </w:pPr>
  </w:style>
  <w:style w:type="character" w:customStyle="1" w:styleId="BodyTextIndent2Char">
    <w:name w:val="Body Text Indent 2 Char"/>
    <w:basedOn w:val="DefaultParagraphFont"/>
    <w:link w:val="BodyTextIndent2"/>
    <w:uiPriority w:val="99"/>
    <w:rsid w:val="006F5913"/>
    <w:rPr>
      <w:rFonts w:ascii="Bookman Old Style" w:eastAsia="Times New Roman" w:hAnsi="Bookman Old Style" w:cs="Times New Roman"/>
      <w:sz w:val="24"/>
      <w:szCs w:val="24"/>
      <w:lang w:val="en-GB"/>
    </w:rPr>
  </w:style>
  <w:style w:type="paragraph" w:customStyle="1" w:styleId="p17">
    <w:name w:val="p17"/>
    <w:basedOn w:val="Normal"/>
    <w:rsid w:val="006F5913"/>
    <w:pPr>
      <w:spacing w:line="280" w:lineRule="atLeast"/>
    </w:pPr>
    <w:rPr>
      <w:rFonts w:ascii="CG Times" w:hAnsi="CG Times"/>
      <w:snapToGrid w:val="0"/>
      <w:color w:val="000000"/>
      <w:lang w:val="en-US"/>
    </w:rPr>
  </w:style>
  <w:style w:type="paragraph" w:customStyle="1" w:styleId="Bullet">
    <w:name w:val="Bullet"/>
    <w:basedOn w:val="Normal"/>
    <w:rsid w:val="006F5913"/>
    <w:pPr>
      <w:numPr>
        <w:numId w:val="2"/>
      </w:numPr>
    </w:pPr>
    <w:rPr>
      <w:rFonts w:ascii="Arial CYR" w:hAnsi="Arial CYR"/>
    </w:rPr>
  </w:style>
  <w:style w:type="paragraph" w:styleId="CommentSubject">
    <w:name w:val="annotation subject"/>
    <w:basedOn w:val="CommentText"/>
    <w:next w:val="CommentText"/>
    <w:link w:val="CommentSubjectChar"/>
    <w:unhideWhenUsed/>
    <w:rsid w:val="006F5913"/>
    <w:rPr>
      <w:rFonts w:ascii="Bookman Old Style" w:hAnsi="Bookman Old Style"/>
      <w:b/>
      <w:bCs/>
      <w:lang w:val="en-GB"/>
    </w:rPr>
  </w:style>
  <w:style w:type="character" w:customStyle="1" w:styleId="CommentSubjectChar">
    <w:name w:val="Comment Subject Char"/>
    <w:basedOn w:val="CommentTextChar"/>
    <w:link w:val="CommentSubject"/>
    <w:rsid w:val="006F5913"/>
    <w:rPr>
      <w:rFonts w:ascii="Bookman Old Style" w:eastAsia="Times New Roman" w:hAnsi="Bookman Old Style" w:cs="Times New Roman"/>
      <w:b/>
      <w:bCs/>
      <w:color w:val="000000"/>
      <w:sz w:val="20"/>
      <w:szCs w:val="20"/>
      <w:lang w:val="en-GB"/>
    </w:rPr>
  </w:style>
  <w:style w:type="character" w:styleId="Strong">
    <w:name w:val="Strong"/>
    <w:uiPriority w:val="99"/>
    <w:qFormat/>
    <w:rsid w:val="006F5913"/>
    <w:rPr>
      <w:b/>
      <w:bCs/>
    </w:rPr>
  </w:style>
  <w:style w:type="table" w:styleId="TableGrid">
    <w:name w:val="Table Grid"/>
    <w:basedOn w:val="TableNormal"/>
    <w:uiPriority w:val="59"/>
    <w:rsid w:val="006F5913"/>
    <w:pPr>
      <w:spacing w:after="0" w:line="240" w:lineRule="auto"/>
    </w:pPr>
    <w:rPr>
      <w:rFonts w:ascii="Verdana" w:eastAsia="Calibri" w:hAnsi="Verdana" w:cs="Times New Roman"/>
      <w:sz w:val="20"/>
      <w:szCs w:val="20"/>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oeeu">
    <w:name w:val="Aaoeeu"/>
    <w:rsid w:val="006F5913"/>
    <w:pPr>
      <w:widowControl w:val="0"/>
      <w:spacing w:after="0" w:line="240" w:lineRule="auto"/>
    </w:pPr>
    <w:rPr>
      <w:rFonts w:ascii="Times New Roman" w:eastAsia="Times New Roman" w:hAnsi="Times New Roman" w:cs="Times New Roman"/>
      <w:sz w:val="20"/>
      <w:szCs w:val="20"/>
      <w:lang w:val="en-US"/>
    </w:rPr>
  </w:style>
  <w:style w:type="paragraph" w:customStyle="1" w:styleId="Aeeaoaeaa1">
    <w:name w:val="A?eeaoae?aa 1"/>
    <w:basedOn w:val="Aaoeeu"/>
    <w:next w:val="Aaoeeu"/>
    <w:rsid w:val="006F5913"/>
    <w:pPr>
      <w:keepNext/>
      <w:jc w:val="right"/>
    </w:pPr>
    <w:rPr>
      <w:b/>
    </w:rPr>
  </w:style>
  <w:style w:type="paragraph" w:customStyle="1" w:styleId="Eaoaeaa">
    <w:name w:val="Eaoae?aa"/>
    <w:basedOn w:val="Aaoeeu"/>
    <w:rsid w:val="006F5913"/>
    <w:pPr>
      <w:tabs>
        <w:tab w:val="center" w:pos="4153"/>
        <w:tab w:val="right" w:pos="8306"/>
      </w:tabs>
    </w:pPr>
  </w:style>
  <w:style w:type="paragraph" w:customStyle="1" w:styleId="OiaeaeiYiio2">
    <w:name w:val="O?ia eaeiYiio 2"/>
    <w:basedOn w:val="Aaoeeu"/>
    <w:rsid w:val="006F5913"/>
    <w:pPr>
      <w:jc w:val="right"/>
    </w:pPr>
    <w:rPr>
      <w:i/>
      <w:sz w:val="16"/>
    </w:rPr>
  </w:style>
  <w:style w:type="paragraph" w:customStyle="1" w:styleId="Style">
    <w:name w:val="Style"/>
    <w:rsid w:val="006F5913"/>
    <w:pPr>
      <w:widowControl w:val="0"/>
      <w:autoSpaceDE w:val="0"/>
      <w:autoSpaceDN w:val="0"/>
      <w:adjustRightInd w:val="0"/>
      <w:spacing w:after="0" w:line="240" w:lineRule="auto"/>
      <w:ind w:left="140" w:right="140" w:firstLine="840"/>
      <w:jc w:val="both"/>
    </w:pPr>
    <w:rPr>
      <w:rFonts w:ascii="Calibri" w:eastAsia="Times New Roman" w:hAnsi="Calibri" w:cs="Calibri"/>
      <w:sz w:val="24"/>
      <w:szCs w:val="24"/>
      <w:lang w:eastAsia="bg-BG"/>
    </w:rPr>
  </w:style>
  <w:style w:type="paragraph" w:styleId="Revision">
    <w:name w:val="Revision"/>
    <w:hidden/>
    <w:uiPriority w:val="99"/>
    <w:semiHidden/>
    <w:rsid w:val="006F5913"/>
    <w:pPr>
      <w:spacing w:after="0" w:line="240" w:lineRule="auto"/>
    </w:pPr>
    <w:rPr>
      <w:rFonts w:ascii="Bookman Old Style" w:eastAsia="Times New Roman" w:hAnsi="Bookman Old Style" w:cs="Times New Roman"/>
      <w:sz w:val="24"/>
      <w:szCs w:val="24"/>
      <w:lang w:val="en-GB"/>
    </w:rPr>
  </w:style>
  <w:style w:type="paragraph" w:styleId="PlainText">
    <w:name w:val="Plain Text"/>
    <w:basedOn w:val="Normal"/>
    <w:link w:val="PlainTextChar"/>
    <w:uiPriority w:val="99"/>
    <w:unhideWhenUsed/>
    <w:rsid w:val="006F5913"/>
    <w:rPr>
      <w:rFonts w:ascii="Consolas" w:hAnsi="Consolas"/>
      <w:color w:val="000000"/>
      <w:sz w:val="21"/>
      <w:szCs w:val="21"/>
      <w:lang w:val="en-US"/>
    </w:rPr>
  </w:style>
  <w:style w:type="character" w:customStyle="1" w:styleId="PlainTextChar">
    <w:name w:val="Plain Text Char"/>
    <w:basedOn w:val="DefaultParagraphFont"/>
    <w:link w:val="PlainText"/>
    <w:uiPriority w:val="99"/>
    <w:rsid w:val="006F5913"/>
    <w:rPr>
      <w:rFonts w:ascii="Consolas" w:eastAsia="Times New Roman" w:hAnsi="Consolas" w:cs="Times New Roman"/>
      <w:color w:val="000000"/>
      <w:sz w:val="21"/>
      <w:szCs w:val="21"/>
      <w:lang w:val="en-US"/>
    </w:rPr>
  </w:style>
  <w:style w:type="character" w:styleId="FollowedHyperlink">
    <w:name w:val="FollowedHyperlink"/>
    <w:unhideWhenUsed/>
    <w:rsid w:val="006F5913"/>
    <w:rPr>
      <w:color w:val="800080"/>
      <w:u w:val="single"/>
    </w:rPr>
  </w:style>
  <w:style w:type="character" w:customStyle="1" w:styleId="apple-converted-space">
    <w:name w:val="apple-converted-space"/>
    <w:rsid w:val="006F5913"/>
  </w:style>
  <w:style w:type="character" w:customStyle="1" w:styleId="alt2">
    <w:name w:val="al_t2"/>
    <w:rsid w:val="006F5913"/>
    <w:rPr>
      <w:vanish w:val="0"/>
      <w:webHidden w:val="0"/>
      <w:specVanish w:val="0"/>
    </w:rPr>
  </w:style>
  <w:style w:type="paragraph" w:customStyle="1" w:styleId="Default">
    <w:name w:val="Default"/>
    <w:rsid w:val="006F59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htleft">
    <w:name w:val="htleft"/>
    <w:basedOn w:val="Normal"/>
    <w:rsid w:val="006F5913"/>
    <w:pPr>
      <w:spacing w:before="100" w:beforeAutospacing="1" w:after="100" w:afterAutospacing="1"/>
    </w:pPr>
    <w:rPr>
      <w:rFonts w:ascii="Times New Roman" w:hAnsi="Times New Roman"/>
      <w:lang w:val="bg-BG" w:eastAsia="bg-BG"/>
    </w:rPr>
  </w:style>
  <w:style w:type="paragraph" w:styleId="FootnoteText">
    <w:name w:val="footnote text"/>
    <w:basedOn w:val="Normal"/>
    <w:link w:val="FootnoteTextChar"/>
    <w:uiPriority w:val="99"/>
    <w:unhideWhenUsed/>
    <w:rsid w:val="006F5913"/>
    <w:rPr>
      <w:sz w:val="20"/>
      <w:szCs w:val="20"/>
    </w:rPr>
  </w:style>
  <w:style w:type="character" w:customStyle="1" w:styleId="FootnoteTextChar">
    <w:name w:val="Footnote Text Char"/>
    <w:basedOn w:val="DefaultParagraphFont"/>
    <w:link w:val="FootnoteText"/>
    <w:uiPriority w:val="99"/>
    <w:rsid w:val="006F5913"/>
    <w:rPr>
      <w:rFonts w:ascii="Bookman Old Style" w:eastAsia="Times New Roman" w:hAnsi="Bookman Old Style" w:cs="Times New Roman"/>
      <w:sz w:val="20"/>
      <w:szCs w:val="20"/>
      <w:lang w:val="en-GB"/>
    </w:rPr>
  </w:style>
  <w:style w:type="character" w:styleId="FootnoteReference">
    <w:name w:val="footnote reference"/>
    <w:uiPriority w:val="99"/>
    <w:semiHidden/>
    <w:unhideWhenUsed/>
    <w:rsid w:val="006F5913"/>
    <w:rPr>
      <w:vertAlign w:val="superscript"/>
    </w:rPr>
  </w:style>
  <w:style w:type="character" w:customStyle="1" w:styleId="FontStyle44">
    <w:name w:val="Font Style44"/>
    <w:uiPriority w:val="99"/>
    <w:rsid w:val="006F5913"/>
    <w:rPr>
      <w:rFonts w:ascii="Times New Roman" w:hAnsi="Times New Roman" w:cs="Times New Roman" w:hint="default"/>
      <w:b/>
      <w:bCs/>
      <w:sz w:val="20"/>
      <w:szCs w:val="20"/>
    </w:rPr>
  </w:style>
  <w:style w:type="character" w:customStyle="1" w:styleId="FontStyle13">
    <w:name w:val="Font Style13"/>
    <w:rsid w:val="006F5913"/>
    <w:rPr>
      <w:rFonts w:ascii="Times New Roman" w:hAnsi="Times New Roman" w:cs="Times New Roman" w:hint="default"/>
    </w:rPr>
  </w:style>
  <w:style w:type="paragraph" w:styleId="TOC1">
    <w:name w:val="toc 1"/>
    <w:basedOn w:val="Normal"/>
    <w:next w:val="Normal"/>
    <w:autoRedefine/>
    <w:uiPriority w:val="39"/>
    <w:rsid w:val="006F5913"/>
    <w:rPr>
      <w:b/>
      <w:color w:val="000000"/>
      <w:lang w:val="bg-BG"/>
    </w:rPr>
  </w:style>
  <w:style w:type="paragraph" w:styleId="ListBullet2">
    <w:name w:val="List Bullet 2"/>
    <w:basedOn w:val="Normal"/>
    <w:autoRedefine/>
    <w:rsid w:val="006F5913"/>
    <w:pPr>
      <w:tabs>
        <w:tab w:val="num" w:pos="360"/>
      </w:tabs>
      <w:ind w:left="851" w:hanging="170"/>
      <w:jc w:val="both"/>
    </w:pPr>
    <w:rPr>
      <w:rFonts w:ascii="Courier New" w:hAnsi="Courier New"/>
      <w:szCs w:val="20"/>
      <w:lang w:val="bg-BG"/>
    </w:rPr>
  </w:style>
  <w:style w:type="paragraph" w:styleId="Index1">
    <w:name w:val="index 1"/>
    <w:basedOn w:val="Normal"/>
    <w:next w:val="Normal"/>
    <w:autoRedefine/>
    <w:rsid w:val="006F5913"/>
    <w:pPr>
      <w:tabs>
        <w:tab w:val="num" w:pos="1191"/>
      </w:tabs>
      <w:ind w:left="1191" w:hanging="624"/>
    </w:pPr>
    <w:rPr>
      <w:rFonts w:ascii="Times New Roman" w:hAnsi="Times New Roman"/>
      <w:color w:val="000000"/>
      <w:lang w:val="en-US"/>
    </w:rPr>
  </w:style>
  <w:style w:type="paragraph" w:customStyle="1" w:styleId="Normal12pt">
    <w:name w:val="Normal + 12 pt"/>
    <w:basedOn w:val="Normal"/>
    <w:rsid w:val="006F5913"/>
    <w:rPr>
      <w:rFonts w:ascii="Times New Roman" w:hAnsi="Times New Roman"/>
      <w:sz w:val="28"/>
      <w:szCs w:val="28"/>
      <w:lang w:val="bg-BG" w:eastAsia="bg-BG"/>
    </w:rPr>
  </w:style>
  <w:style w:type="paragraph" w:customStyle="1" w:styleId="p29">
    <w:name w:val="p29"/>
    <w:basedOn w:val="Normal"/>
    <w:rsid w:val="006F5913"/>
    <w:pPr>
      <w:tabs>
        <w:tab w:val="left" w:pos="740"/>
      </w:tabs>
      <w:spacing w:line="280" w:lineRule="atLeast"/>
      <w:ind w:hanging="720"/>
    </w:pPr>
    <w:rPr>
      <w:rFonts w:ascii="CG Times" w:hAnsi="CG Times"/>
      <w:snapToGrid w:val="0"/>
      <w:color w:val="000000"/>
      <w:lang w:val="en-US"/>
    </w:rPr>
  </w:style>
  <w:style w:type="paragraph" w:customStyle="1" w:styleId="BodyText1">
    <w:name w:val="Body Text1"/>
    <w:rsid w:val="006F5913"/>
    <w:pPr>
      <w:widowControl w:val="0"/>
      <w:overflowPunct w:val="0"/>
      <w:autoSpaceDE w:val="0"/>
      <w:autoSpaceDN w:val="0"/>
      <w:adjustRightInd w:val="0"/>
      <w:spacing w:before="198" w:after="0" w:line="250" w:lineRule="atLeast"/>
      <w:ind w:left="170" w:right="170" w:firstLine="454"/>
      <w:jc w:val="both"/>
      <w:textAlignment w:val="baseline"/>
    </w:pPr>
    <w:rPr>
      <w:rFonts w:ascii="Wingdings" w:eastAsia="Times New Roman" w:hAnsi="Wingdings" w:cs="Times New Roman"/>
      <w:color w:val="000000"/>
      <w:szCs w:val="20"/>
      <w:lang w:val="en-GB" w:eastAsia="bg-BG"/>
    </w:rPr>
  </w:style>
  <w:style w:type="paragraph" w:styleId="NormalWeb">
    <w:name w:val="Normal (Web)"/>
    <w:basedOn w:val="Normal"/>
    <w:uiPriority w:val="99"/>
    <w:unhideWhenUsed/>
    <w:rsid w:val="006F5913"/>
    <w:pPr>
      <w:spacing w:before="100" w:beforeAutospacing="1" w:after="100" w:afterAutospacing="1"/>
    </w:pPr>
    <w:rPr>
      <w:rFonts w:ascii="Times New Roman" w:hAnsi="Times New Roman"/>
      <w:lang w:val="bg-BG" w:eastAsia="bg-BG"/>
    </w:rPr>
  </w:style>
  <w:style w:type="character" w:customStyle="1" w:styleId="subheads1">
    <w:name w:val="subheads1"/>
    <w:rsid w:val="006F5913"/>
    <w:rPr>
      <w:rFonts w:ascii="Arial" w:hAnsi="Arial" w:cs="Arial" w:hint="default"/>
      <w:b/>
      <w:bCs/>
      <w:strike w:val="0"/>
      <w:dstrike w:val="0"/>
      <w:color w:val="000000"/>
      <w:sz w:val="20"/>
      <w:szCs w:val="20"/>
      <w:u w:val="none"/>
      <w:effect w:val="none"/>
    </w:rPr>
  </w:style>
  <w:style w:type="paragraph" w:customStyle="1" w:styleId="firstline">
    <w:name w:val="firstline"/>
    <w:basedOn w:val="Normal"/>
    <w:rsid w:val="006F5913"/>
    <w:pPr>
      <w:spacing w:before="100" w:beforeAutospacing="1" w:after="100" w:afterAutospacing="1"/>
    </w:pPr>
    <w:rPr>
      <w:rFonts w:ascii="Times New Roman" w:hAnsi="Times New Roman"/>
      <w:lang w:val="bg-BG" w:eastAsia="bg-BG"/>
    </w:rPr>
  </w:style>
  <w:style w:type="character" w:customStyle="1" w:styleId="content">
    <w:name w:val="content"/>
    <w:rsid w:val="006F5913"/>
  </w:style>
  <w:style w:type="numbering" w:customStyle="1" w:styleId="NoList1">
    <w:name w:val="No List1"/>
    <w:next w:val="NoList"/>
    <w:uiPriority w:val="99"/>
    <w:semiHidden/>
    <w:unhideWhenUsed/>
    <w:rsid w:val="006F5913"/>
  </w:style>
  <w:style w:type="numbering" w:customStyle="1" w:styleId="NoList11">
    <w:name w:val="No List11"/>
    <w:next w:val="NoList"/>
    <w:uiPriority w:val="99"/>
    <w:semiHidden/>
    <w:unhideWhenUsed/>
    <w:rsid w:val="006F5913"/>
  </w:style>
  <w:style w:type="table" w:customStyle="1" w:styleId="TableGrid1">
    <w:name w:val="Table Grid1"/>
    <w:basedOn w:val="TableNormal"/>
    <w:next w:val="TableGrid"/>
    <w:uiPriority w:val="59"/>
    <w:rsid w:val="006F5913"/>
    <w:pPr>
      <w:spacing w:after="0" w:line="240" w:lineRule="auto"/>
    </w:pPr>
    <w:rPr>
      <w:rFonts w:ascii="Verdana" w:eastAsia="Times New Roman" w:hAnsi="Verdana"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6F5913"/>
    <w:pPr>
      <w:numPr>
        <w:numId w:val="3"/>
      </w:numPr>
    </w:pPr>
  </w:style>
  <w:style w:type="character" w:customStyle="1" w:styleId="2">
    <w:name w:val="Основен текст (2)_"/>
    <w:link w:val="20"/>
    <w:rsid w:val="006F5913"/>
    <w:rPr>
      <w:rFonts w:ascii="Times New Roman" w:eastAsia="Times New Roman" w:hAnsi="Times New Roman" w:cs="Times New Roman"/>
      <w:shd w:val="clear" w:color="auto" w:fill="FFFFFF"/>
    </w:rPr>
  </w:style>
  <w:style w:type="paragraph" w:customStyle="1" w:styleId="20">
    <w:name w:val="Основен текст (2)"/>
    <w:basedOn w:val="Normal"/>
    <w:link w:val="2"/>
    <w:rsid w:val="006F5913"/>
    <w:pPr>
      <w:widowControl w:val="0"/>
      <w:shd w:val="clear" w:color="auto" w:fill="FFFFFF"/>
      <w:spacing w:line="274" w:lineRule="exact"/>
      <w:jc w:val="both"/>
    </w:pPr>
    <w:rPr>
      <w:rFonts w:ascii="Times New Roman" w:hAnsi="Times New Roman"/>
      <w:sz w:val="22"/>
      <w:szCs w:val="22"/>
      <w:lang w:val="bg-BG"/>
    </w:rPr>
  </w:style>
  <w:style w:type="character" w:customStyle="1" w:styleId="parcapt2">
    <w:name w:val="par_capt2"/>
    <w:rsid w:val="006F5913"/>
    <w:rPr>
      <w:rFonts w:cs="Times New Roman"/>
      <w:b/>
      <w:bCs/>
    </w:rPr>
  </w:style>
  <w:style w:type="character" w:customStyle="1" w:styleId="alcapt2">
    <w:name w:val="al_capt2"/>
    <w:rsid w:val="006F5913"/>
    <w:rPr>
      <w:rFonts w:cs="Times New Roman"/>
      <w:i/>
      <w:iCs/>
    </w:rPr>
  </w:style>
  <w:style w:type="character" w:customStyle="1" w:styleId="ala60">
    <w:name w:val="al_a60"/>
    <w:rsid w:val="006F5913"/>
    <w:rPr>
      <w:rFonts w:cs="Times New Roman"/>
    </w:rPr>
  </w:style>
  <w:style w:type="character" w:customStyle="1" w:styleId="ala61">
    <w:name w:val="al_a61"/>
    <w:rsid w:val="006F5913"/>
    <w:rPr>
      <w:rFonts w:cs="Times New Roman"/>
    </w:rPr>
  </w:style>
  <w:style w:type="character" w:customStyle="1" w:styleId="ala54">
    <w:name w:val="al_a54"/>
    <w:rsid w:val="006F5913"/>
    <w:rPr>
      <w:rFonts w:cs="Times New Roman"/>
    </w:rPr>
  </w:style>
  <w:style w:type="character" w:customStyle="1" w:styleId="ala101">
    <w:name w:val="al_a101"/>
    <w:rsid w:val="006F5913"/>
    <w:rPr>
      <w:rFonts w:cs="Times New Roman"/>
    </w:rPr>
  </w:style>
  <w:style w:type="character" w:customStyle="1" w:styleId="ala62">
    <w:name w:val="al_a62"/>
    <w:rsid w:val="006F5913"/>
    <w:rPr>
      <w:rFonts w:cs="Times New Roman"/>
    </w:rPr>
  </w:style>
  <w:style w:type="character" w:customStyle="1" w:styleId="ala52">
    <w:name w:val="al_a52"/>
    <w:rsid w:val="006F5913"/>
    <w:rPr>
      <w:rFonts w:cs="Times New Roman"/>
    </w:rPr>
  </w:style>
  <w:style w:type="character" w:customStyle="1" w:styleId="ala94">
    <w:name w:val="al_a94"/>
    <w:rsid w:val="006F5913"/>
    <w:rPr>
      <w:rFonts w:cs="Times New Roman"/>
    </w:rPr>
  </w:style>
  <w:style w:type="character" w:customStyle="1" w:styleId="ala30">
    <w:name w:val="al_a30"/>
    <w:rsid w:val="006F5913"/>
    <w:rPr>
      <w:rFonts w:cs="Times New Roman"/>
    </w:rPr>
  </w:style>
  <w:style w:type="character" w:styleId="LineNumber">
    <w:name w:val="line number"/>
    <w:basedOn w:val="DefaultParagraphFont"/>
    <w:uiPriority w:val="99"/>
    <w:semiHidden/>
    <w:unhideWhenUsed/>
    <w:rsid w:val="006F5913"/>
  </w:style>
  <w:style w:type="character" w:customStyle="1" w:styleId="ldef2">
    <w:name w:val="ldef2"/>
    <w:rsid w:val="006F5913"/>
    <w:rPr>
      <w:rFonts w:cs="Times New Roman"/>
      <w:color w:val="FF0000"/>
    </w:rPr>
  </w:style>
  <w:style w:type="character" w:customStyle="1" w:styleId="ala27">
    <w:name w:val="al_a27"/>
    <w:rsid w:val="006F5913"/>
    <w:rPr>
      <w:rFonts w:cs="Times New Roman"/>
    </w:rPr>
  </w:style>
  <w:style w:type="character" w:customStyle="1" w:styleId="ala28">
    <w:name w:val="al_a28"/>
    <w:rsid w:val="006F5913"/>
    <w:rPr>
      <w:rFonts w:cs="Times New Roman"/>
    </w:rPr>
  </w:style>
  <w:style w:type="character" w:customStyle="1" w:styleId="ala31">
    <w:name w:val="al_a31"/>
    <w:rsid w:val="006F5913"/>
    <w:rPr>
      <w:rFonts w:cs="Times New Roman"/>
    </w:rPr>
  </w:style>
  <w:style w:type="character" w:customStyle="1" w:styleId="ala32">
    <w:name w:val="al_a32"/>
    <w:rsid w:val="006F5913"/>
    <w:rPr>
      <w:rFonts w:cs="Times New Roman"/>
    </w:rPr>
  </w:style>
  <w:style w:type="character" w:customStyle="1" w:styleId="ala33">
    <w:name w:val="al_a33"/>
    <w:rsid w:val="006F5913"/>
    <w:rPr>
      <w:rFonts w:cs="Times New Roman"/>
    </w:rPr>
  </w:style>
  <w:style w:type="character" w:customStyle="1" w:styleId="ala34">
    <w:name w:val="al_a34"/>
    <w:rsid w:val="006F5913"/>
    <w:rPr>
      <w:rFonts w:cs="Times New Roman"/>
    </w:rPr>
  </w:style>
  <w:style w:type="character" w:customStyle="1" w:styleId="ala35">
    <w:name w:val="al_a35"/>
    <w:rsid w:val="006F5913"/>
    <w:rPr>
      <w:rFonts w:cs="Times New Roman"/>
    </w:rPr>
  </w:style>
  <w:style w:type="character" w:customStyle="1" w:styleId="ala36">
    <w:name w:val="al_a36"/>
    <w:rsid w:val="006F5913"/>
    <w:rPr>
      <w:rFonts w:cs="Times New Roman"/>
    </w:rPr>
  </w:style>
  <w:style w:type="character" w:customStyle="1" w:styleId="ala37">
    <w:name w:val="al_a37"/>
    <w:rsid w:val="006F5913"/>
    <w:rPr>
      <w:rFonts w:cs="Times New Roman"/>
    </w:rPr>
  </w:style>
  <w:style w:type="character" w:customStyle="1" w:styleId="ala76">
    <w:name w:val="al_a76"/>
    <w:rsid w:val="006F5913"/>
    <w:rPr>
      <w:rFonts w:cs="Times New Roman"/>
    </w:rPr>
  </w:style>
  <w:style w:type="character" w:customStyle="1" w:styleId="ala104">
    <w:name w:val="al_a104"/>
    <w:rsid w:val="006F5913"/>
    <w:rPr>
      <w:rFonts w:cs="Times New Roman"/>
    </w:rPr>
  </w:style>
  <w:style w:type="character" w:customStyle="1" w:styleId="ala44">
    <w:name w:val="al_a44"/>
    <w:rsid w:val="006F5913"/>
    <w:rPr>
      <w:rFonts w:cs="Times New Roman"/>
    </w:rPr>
  </w:style>
  <w:style w:type="character" w:customStyle="1" w:styleId="ala45">
    <w:name w:val="al_a45"/>
    <w:rsid w:val="006F5913"/>
    <w:rPr>
      <w:rFonts w:cs="Times New Roman"/>
    </w:rPr>
  </w:style>
  <w:style w:type="paragraph" w:customStyle="1" w:styleId="31">
    <w:name w:val="3 1"/>
    <w:rsid w:val="006F5913"/>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character" w:customStyle="1" w:styleId="ala151">
    <w:name w:val="al_a151"/>
    <w:rsid w:val="006F5913"/>
    <w:rPr>
      <w:rFonts w:ascii="Times New Roman" w:hAnsi="Times New Roman" w:cs="Times New Roman" w:hint="default"/>
    </w:rPr>
  </w:style>
  <w:style w:type="paragraph" w:customStyle="1" w:styleId="NormalBold">
    <w:name w:val="NormalBold"/>
    <w:basedOn w:val="Normal"/>
    <w:link w:val="NormalBoldChar"/>
    <w:rsid w:val="006F5913"/>
    <w:pPr>
      <w:widowControl w:val="0"/>
    </w:pPr>
    <w:rPr>
      <w:rFonts w:ascii="Times New Roman" w:hAnsi="Times New Roman"/>
      <w:b/>
      <w:szCs w:val="22"/>
      <w:lang w:val="bg-BG" w:eastAsia="bg-BG"/>
    </w:rPr>
  </w:style>
  <w:style w:type="character" w:customStyle="1" w:styleId="NormalBoldChar">
    <w:name w:val="NormalBold Char"/>
    <w:link w:val="NormalBold"/>
    <w:locked/>
    <w:rsid w:val="006F5913"/>
    <w:rPr>
      <w:rFonts w:ascii="Times New Roman" w:eastAsia="Times New Roman" w:hAnsi="Times New Roman" w:cs="Times New Roman"/>
      <w:b/>
      <w:sz w:val="24"/>
      <w:lang w:eastAsia="bg-BG"/>
    </w:rPr>
  </w:style>
  <w:style w:type="character" w:customStyle="1" w:styleId="DeltaViewInsertion">
    <w:name w:val="DeltaView Insertion"/>
    <w:rsid w:val="006F5913"/>
    <w:rPr>
      <w:b/>
      <w:i/>
      <w:spacing w:val="0"/>
      <w:lang w:val="bg-BG" w:eastAsia="bg-BG"/>
    </w:rPr>
  </w:style>
  <w:style w:type="paragraph" w:customStyle="1" w:styleId="Text1">
    <w:name w:val="Text 1"/>
    <w:basedOn w:val="Normal"/>
    <w:rsid w:val="006F5913"/>
    <w:pPr>
      <w:spacing w:before="120" w:after="120"/>
      <w:ind w:left="850"/>
      <w:jc w:val="both"/>
    </w:pPr>
    <w:rPr>
      <w:rFonts w:ascii="Times New Roman" w:eastAsia="Calibri" w:hAnsi="Times New Roman"/>
      <w:szCs w:val="22"/>
      <w:lang w:val="bg-BG" w:eastAsia="bg-BG"/>
    </w:rPr>
  </w:style>
  <w:style w:type="paragraph" w:customStyle="1" w:styleId="NormalLeft">
    <w:name w:val="Normal Left"/>
    <w:basedOn w:val="Normal"/>
    <w:rsid w:val="006F5913"/>
    <w:pPr>
      <w:spacing w:before="120" w:after="120"/>
    </w:pPr>
    <w:rPr>
      <w:rFonts w:ascii="Times New Roman" w:eastAsia="Calibri" w:hAnsi="Times New Roman"/>
      <w:szCs w:val="22"/>
      <w:lang w:val="bg-BG" w:eastAsia="bg-BG"/>
    </w:rPr>
  </w:style>
  <w:style w:type="paragraph" w:customStyle="1" w:styleId="Tiret0">
    <w:name w:val="Tiret 0"/>
    <w:basedOn w:val="Normal"/>
    <w:rsid w:val="006F5913"/>
    <w:pPr>
      <w:numPr>
        <w:numId w:val="4"/>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6F5913"/>
    <w:pPr>
      <w:numPr>
        <w:numId w:val="5"/>
      </w:numPr>
      <w:spacing w:before="120" w:after="120"/>
      <w:jc w:val="both"/>
    </w:pPr>
    <w:rPr>
      <w:rFonts w:ascii="Times New Roman" w:eastAsia="Calibri" w:hAnsi="Times New Roman"/>
      <w:szCs w:val="22"/>
      <w:lang w:val="bg-BG" w:eastAsia="bg-BG"/>
    </w:rPr>
  </w:style>
  <w:style w:type="paragraph" w:customStyle="1" w:styleId="NumPar1">
    <w:name w:val="NumPar 1"/>
    <w:basedOn w:val="Normal"/>
    <w:next w:val="Text1"/>
    <w:rsid w:val="006F5913"/>
    <w:pPr>
      <w:numPr>
        <w:numId w:val="7"/>
      </w:numPr>
      <w:spacing w:before="120" w:after="120"/>
      <w:jc w:val="both"/>
    </w:pPr>
    <w:rPr>
      <w:rFonts w:ascii="Times New Roman" w:eastAsia="Calibri" w:hAnsi="Times New Roman"/>
      <w:szCs w:val="22"/>
      <w:lang w:val="bg-BG" w:eastAsia="bg-BG"/>
    </w:rPr>
  </w:style>
  <w:style w:type="paragraph" w:customStyle="1" w:styleId="NumPar2">
    <w:name w:val="NumPar 2"/>
    <w:basedOn w:val="Normal"/>
    <w:next w:val="Text1"/>
    <w:rsid w:val="006F5913"/>
    <w:pPr>
      <w:numPr>
        <w:ilvl w:val="1"/>
        <w:numId w:val="7"/>
      </w:numPr>
      <w:spacing w:before="120" w:after="120"/>
      <w:jc w:val="both"/>
    </w:pPr>
    <w:rPr>
      <w:rFonts w:ascii="Times New Roman" w:eastAsia="Calibri" w:hAnsi="Times New Roman"/>
      <w:szCs w:val="22"/>
      <w:lang w:val="bg-BG" w:eastAsia="bg-BG"/>
    </w:rPr>
  </w:style>
  <w:style w:type="paragraph" w:customStyle="1" w:styleId="NumPar3">
    <w:name w:val="NumPar 3"/>
    <w:basedOn w:val="Normal"/>
    <w:next w:val="Text1"/>
    <w:rsid w:val="006F5913"/>
    <w:pPr>
      <w:numPr>
        <w:ilvl w:val="2"/>
        <w:numId w:val="7"/>
      </w:numPr>
      <w:spacing w:before="120" w:after="120"/>
      <w:jc w:val="both"/>
    </w:pPr>
    <w:rPr>
      <w:rFonts w:ascii="Times New Roman" w:eastAsia="Calibri" w:hAnsi="Times New Roman"/>
      <w:szCs w:val="22"/>
      <w:lang w:val="bg-BG" w:eastAsia="bg-BG"/>
    </w:rPr>
  </w:style>
  <w:style w:type="paragraph" w:customStyle="1" w:styleId="NumPar4">
    <w:name w:val="NumPar 4"/>
    <w:basedOn w:val="Normal"/>
    <w:next w:val="Text1"/>
    <w:rsid w:val="006F5913"/>
    <w:pPr>
      <w:numPr>
        <w:ilvl w:val="3"/>
        <w:numId w:val="7"/>
      </w:numPr>
      <w:spacing w:before="120" w:after="120"/>
      <w:jc w:val="both"/>
    </w:pPr>
    <w:rPr>
      <w:rFonts w:ascii="Times New Roman" w:eastAsia="Calibri" w:hAnsi="Times New Roman"/>
      <w:szCs w:val="22"/>
      <w:lang w:val="bg-BG" w:eastAsia="bg-BG"/>
    </w:rPr>
  </w:style>
  <w:style w:type="paragraph" w:customStyle="1" w:styleId="ChapterTitle">
    <w:name w:val="ChapterTitle"/>
    <w:basedOn w:val="Normal"/>
    <w:next w:val="Normal"/>
    <w:rsid w:val="006F5913"/>
    <w:pPr>
      <w:keepNext/>
      <w:spacing w:before="120" w:after="360"/>
      <w:jc w:val="center"/>
    </w:pPr>
    <w:rPr>
      <w:rFonts w:ascii="Times New Roman" w:eastAsia="Calibri" w:hAnsi="Times New Roman"/>
      <w:b/>
      <w:sz w:val="32"/>
      <w:szCs w:val="22"/>
      <w:lang w:val="bg-BG" w:eastAsia="bg-BG"/>
    </w:rPr>
  </w:style>
  <w:style w:type="paragraph" w:customStyle="1" w:styleId="SectionTitle">
    <w:name w:val="SectionTitle"/>
    <w:basedOn w:val="Normal"/>
    <w:next w:val="Heading1"/>
    <w:rsid w:val="006F5913"/>
    <w:pPr>
      <w:keepNext/>
      <w:spacing w:before="120" w:after="360"/>
      <w:jc w:val="center"/>
    </w:pPr>
    <w:rPr>
      <w:rFonts w:ascii="Times New Roman" w:eastAsia="Calibri" w:hAnsi="Times New Roman"/>
      <w:b/>
      <w:smallCaps/>
      <w:sz w:val="28"/>
      <w:szCs w:val="22"/>
      <w:lang w:val="bg-BG" w:eastAsia="bg-BG"/>
    </w:rPr>
  </w:style>
  <w:style w:type="paragraph" w:customStyle="1" w:styleId="Annexetitre">
    <w:name w:val="Annexe titre"/>
    <w:basedOn w:val="Normal"/>
    <w:next w:val="Normal"/>
    <w:rsid w:val="006F5913"/>
    <w:pPr>
      <w:spacing w:before="120" w:after="120"/>
      <w:jc w:val="center"/>
    </w:pPr>
    <w:rPr>
      <w:rFonts w:ascii="Times New Roman" w:eastAsia="Calibri" w:hAnsi="Times New Roman"/>
      <w:b/>
      <w:szCs w:val="22"/>
      <w:u w:val="single"/>
      <w:lang w:val="bg-BG" w:eastAsia="bg-BG"/>
    </w:rPr>
  </w:style>
  <w:style w:type="paragraph" w:customStyle="1" w:styleId="CharCharChar2">
    <w:name w:val="Char Char Char2"/>
    <w:basedOn w:val="Normal"/>
    <w:uiPriority w:val="99"/>
    <w:rsid w:val="006F5913"/>
    <w:pPr>
      <w:tabs>
        <w:tab w:val="left" w:pos="709"/>
      </w:tabs>
    </w:pPr>
    <w:rPr>
      <w:rFonts w:ascii="Tahoma" w:hAnsi="Tahoma"/>
      <w:lang w:val="pl-PL" w:eastAsia="pl-PL"/>
    </w:rPr>
  </w:style>
  <w:style w:type="paragraph" w:customStyle="1" w:styleId="title8">
    <w:name w:val="title8"/>
    <w:basedOn w:val="Normal"/>
    <w:rsid w:val="006F5913"/>
    <w:pPr>
      <w:ind w:firstLine="1155"/>
    </w:pPr>
    <w:rPr>
      <w:rFonts w:ascii="Times New Roman" w:hAnsi="Times New Roman"/>
      <w:b/>
      <w:bCs/>
      <w:lang w:val="bg-BG" w:eastAsia="bg-BG"/>
    </w:rPr>
  </w:style>
  <w:style w:type="character" w:customStyle="1" w:styleId="ala51">
    <w:name w:val="al_a51"/>
    <w:rsid w:val="006F5913"/>
    <w:rPr>
      <w:rFonts w:cs="Times New Roman"/>
    </w:rPr>
  </w:style>
  <w:style w:type="paragraph" w:customStyle="1" w:styleId="subpardislink">
    <w:name w:val="subpardislink"/>
    <w:basedOn w:val="Normal"/>
    <w:rsid w:val="006F5913"/>
    <w:pPr>
      <w:spacing w:before="100" w:beforeAutospacing="1" w:after="100" w:afterAutospacing="1"/>
      <w:ind w:left="-165"/>
    </w:pPr>
    <w:rPr>
      <w:rFonts w:ascii="Times New Roman" w:hAnsi="Times New Roman"/>
      <w:lang w:val="bg-BG" w:eastAsia="bg-BG"/>
    </w:rPr>
  </w:style>
  <w:style w:type="paragraph" w:styleId="EndnoteText">
    <w:name w:val="endnote text"/>
    <w:basedOn w:val="Normal"/>
    <w:link w:val="EndnoteTextChar"/>
    <w:unhideWhenUsed/>
    <w:rsid w:val="006F5913"/>
    <w:rPr>
      <w:sz w:val="20"/>
      <w:szCs w:val="20"/>
    </w:rPr>
  </w:style>
  <w:style w:type="character" w:customStyle="1" w:styleId="EndnoteTextChar">
    <w:name w:val="Endnote Text Char"/>
    <w:basedOn w:val="DefaultParagraphFont"/>
    <w:link w:val="EndnoteText"/>
    <w:rsid w:val="006F5913"/>
    <w:rPr>
      <w:rFonts w:ascii="Bookman Old Style" w:eastAsia="Times New Roman" w:hAnsi="Bookman Old Style" w:cs="Times New Roman"/>
      <w:sz w:val="20"/>
      <w:szCs w:val="20"/>
      <w:lang w:val="en-GB"/>
    </w:rPr>
  </w:style>
  <w:style w:type="character" w:styleId="EndnoteReference">
    <w:name w:val="endnote reference"/>
    <w:uiPriority w:val="99"/>
    <w:semiHidden/>
    <w:unhideWhenUsed/>
    <w:rsid w:val="006F5913"/>
    <w:rPr>
      <w:vertAlign w:val="superscript"/>
    </w:rPr>
  </w:style>
  <w:style w:type="character" w:customStyle="1" w:styleId="ala53">
    <w:name w:val="al_a53"/>
    <w:rsid w:val="006F5913"/>
    <w:rPr>
      <w:rFonts w:cs="Times New Roman"/>
    </w:rPr>
  </w:style>
  <w:style w:type="character" w:customStyle="1" w:styleId="ala55">
    <w:name w:val="al_a55"/>
    <w:rsid w:val="006F5913"/>
    <w:rPr>
      <w:rFonts w:cs="Times New Roman"/>
    </w:rPr>
  </w:style>
  <w:style w:type="paragraph" w:customStyle="1" w:styleId="todo">
    <w:name w:val="todo"/>
    <w:basedOn w:val="Normal"/>
    <w:rsid w:val="006F5913"/>
    <w:pPr>
      <w:shd w:val="clear" w:color="auto" w:fill="FF0000"/>
      <w:spacing w:before="100" w:beforeAutospacing="1" w:after="100" w:afterAutospacing="1"/>
    </w:pPr>
    <w:rPr>
      <w:rFonts w:ascii="Times New Roman" w:hAnsi="Times New Roman"/>
      <w:vanish/>
      <w:color w:val="FFFFFF"/>
      <w:lang w:val="bg-BG" w:eastAsia="bg-BG"/>
    </w:rPr>
  </w:style>
  <w:style w:type="paragraph" w:customStyle="1" w:styleId="idwrap">
    <w:name w:val="idwrap"/>
    <w:basedOn w:val="Normal"/>
    <w:rsid w:val="006F5913"/>
    <w:pPr>
      <w:spacing w:before="100" w:beforeAutospacing="1" w:after="100" w:afterAutospacing="1"/>
    </w:pPr>
    <w:rPr>
      <w:rFonts w:ascii="Times New Roman" w:hAnsi="Times New Roman"/>
      <w:lang w:val="bg-BG" w:eastAsia="bg-BG"/>
    </w:rPr>
  </w:style>
  <w:style w:type="character" w:customStyle="1" w:styleId="ala49">
    <w:name w:val="al_a49"/>
    <w:rsid w:val="006F5913"/>
    <w:rPr>
      <w:rFonts w:cs="Times New Roman"/>
    </w:rPr>
  </w:style>
  <w:style w:type="character" w:customStyle="1" w:styleId="ala50">
    <w:name w:val="al_a50"/>
    <w:rsid w:val="006F5913"/>
    <w:rPr>
      <w:rFonts w:cs="Times New Roman"/>
    </w:rPr>
  </w:style>
  <w:style w:type="character" w:customStyle="1" w:styleId="ListParagraphChar">
    <w:name w:val="List Paragraph Char"/>
    <w:aliases w:val="List1 Char,ПАРАГРАФ Char,Numbered list Char"/>
    <w:link w:val="ListParagraph"/>
    <w:uiPriority w:val="34"/>
    <w:qFormat/>
    <w:locked/>
    <w:rsid w:val="006F5913"/>
    <w:rPr>
      <w:rFonts w:ascii="Bookman Old Style" w:eastAsia="Times New Roman" w:hAnsi="Bookman Old Style" w:cs="Times New Roman"/>
      <w:sz w:val="24"/>
      <w:szCs w:val="24"/>
      <w:lang w:val="en-GB"/>
    </w:rPr>
  </w:style>
  <w:style w:type="character" w:customStyle="1" w:styleId="CommentSubjectChar1">
    <w:name w:val="Comment Subject Char1"/>
    <w:uiPriority w:val="99"/>
    <w:semiHidden/>
    <w:rsid w:val="006F5913"/>
    <w:rPr>
      <w:rFonts w:ascii="Times New Roman" w:eastAsia="Times New Roman" w:hAnsi="Times New Roman" w:cs="Times New Roman"/>
      <w:b/>
      <w:bCs/>
      <w:color w:val="000000"/>
      <w:sz w:val="20"/>
      <w:szCs w:val="20"/>
      <w:lang w:val="en-US"/>
    </w:rPr>
  </w:style>
  <w:style w:type="character" w:customStyle="1" w:styleId="A3">
    <w:name w:val="A3"/>
    <w:rsid w:val="006F5913"/>
    <w:rPr>
      <w:rFonts w:cs="TimokCYR"/>
      <w:color w:val="000000"/>
    </w:rPr>
  </w:style>
  <w:style w:type="paragraph" w:customStyle="1" w:styleId="Style10">
    <w:name w:val="Style10"/>
    <w:basedOn w:val="Normal"/>
    <w:rsid w:val="006F5913"/>
    <w:pPr>
      <w:spacing w:before="60"/>
      <w:ind w:right="284"/>
      <w:jc w:val="both"/>
    </w:pPr>
    <w:rPr>
      <w:rFonts w:ascii="Times New Roman" w:hAnsi="Times New Roman"/>
      <w:szCs w:val="20"/>
      <w:lang w:val="bg-BG" w:eastAsia="bg-BG"/>
    </w:rPr>
  </w:style>
  <w:style w:type="character" w:customStyle="1" w:styleId="FooterChar1">
    <w:name w:val="Footer Char1"/>
    <w:uiPriority w:val="99"/>
    <w:locked/>
    <w:rsid w:val="006F5913"/>
    <w:rPr>
      <w:rFonts w:ascii="CG Times (W1)" w:hAnsi="CG Times (W1)"/>
      <w:color w:val="0000FF"/>
      <w:sz w:val="24"/>
      <w:lang w:val="en-GB" w:eastAsia="en-US"/>
    </w:rPr>
  </w:style>
  <w:style w:type="character" w:customStyle="1" w:styleId="BodytextItalic1">
    <w:name w:val="Body text + Italic1"/>
    <w:uiPriority w:val="99"/>
    <w:rsid w:val="006F5913"/>
    <w:rPr>
      <w:rFonts w:ascii="Verdana" w:hAnsi="Verdana" w:cs="Verdana"/>
      <w:i/>
      <w:iCs/>
      <w:snapToGrid/>
      <w:sz w:val="19"/>
      <w:szCs w:val="19"/>
      <w:u w:val="none"/>
    </w:rPr>
  </w:style>
  <w:style w:type="character" w:styleId="PlaceholderText">
    <w:name w:val="Placeholder Text"/>
    <w:uiPriority w:val="99"/>
    <w:semiHidden/>
    <w:rsid w:val="006F5913"/>
    <w:rPr>
      <w:color w:val="808080"/>
    </w:rPr>
  </w:style>
  <w:style w:type="character" w:customStyle="1" w:styleId="FontStyle21">
    <w:name w:val="Font Style21"/>
    <w:uiPriority w:val="99"/>
    <w:rsid w:val="006F5913"/>
    <w:rPr>
      <w:rFonts w:ascii="Arial" w:hAnsi="Arial" w:cs="Arial"/>
      <w:sz w:val="22"/>
      <w:szCs w:val="22"/>
    </w:rPr>
  </w:style>
  <w:style w:type="character" w:customStyle="1" w:styleId="FontStyle14">
    <w:name w:val="Font Style14"/>
    <w:uiPriority w:val="99"/>
    <w:rsid w:val="006F5913"/>
    <w:rPr>
      <w:rFonts w:ascii="Arial" w:hAnsi="Arial" w:cs="Arial"/>
      <w:b/>
      <w:bCs/>
      <w:sz w:val="22"/>
      <w:szCs w:val="22"/>
    </w:rPr>
  </w:style>
  <w:style w:type="paragraph" w:styleId="BlockText">
    <w:name w:val="Block Text"/>
    <w:basedOn w:val="Normal"/>
    <w:rsid w:val="006F5913"/>
    <w:pPr>
      <w:tabs>
        <w:tab w:val="left" w:pos="709"/>
      </w:tabs>
      <w:suppressAutoHyphens/>
      <w:ind w:left="709" w:right="-27"/>
      <w:jc w:val="both"/>
    </w:pPr>
    <w:rPr>
      <w:rFonts w:ascii="CG Times (W1)" w:hAnsi="CG Times (W1)"/>
      <w:color w:val="000000"/>
      <w:spacing w:val="-3"/>
      <w:szCs w:val="20"/>
    </w:rPr>
  </w:style>
  <w:style w:type="paragraph" w:customStyle="1" w:styleId="p4">
    <w:name w:val="p4"/>
    <w:basedOn w:val="Normal"/>
    <w:rsid w:val="006F5913"/>
    <w:pPr>
      <w:tabs>
        <w:tab w:val="left" w:pos="1260"/>
        <w:tab w:val="left" w:pos="1980"/>
      </w:tabs>
      <w:spacing w:line="280" w:lineRule="atLeast"/>
      <w:ind w:left="576" w:hanging="720"/>
    </w:pPr>
    <w:rPr>
      <w:rFonts w:ascii="CG Times" w:hAnsi="CG Times"/>
      <w:snapToGrid w:val="0"/>
      <w:color w:val="000000"/>
      <w:lang w:val="en-US"/>
    </w:rPr>
  </w:style>
  <w:style w:type="paragraph" w:customStyle="1" w:styleId="p31">
    <w:name w:val="p31"/>
    <w:basedOn w:val="Normal"/>
    <w:rsid w:val="006F5913"/>
    <w:pPr>
      <w:spacing w:line="280" w:lineRule="atLeast"/>
      <w:ind w:left="680"/>
    </w:pPr>
    <w:rPr>
      <w:rFonts w:ascii="CG Times" w:hAnsi="CG Times"/>
      <w:snapToGrid w:val="0"/>
      <w:color w:val="000000"/>
      <w:lang w:val="en-US"/>
    </w:rPr>
  </w:style>
  <w:style w:type="paragraph" w:customStyle="1" w:styleId="p48">
    <w:name w:val="p48"/>
    <w:basedOn w:val="Normal"/>
    <w:rsid w:val="006F5913"/>
    <w:pPr>
      <w:tabs>
        <w:tab w:val="left" w:pos="760"/>
        <w:tab w:val="left" w:pos="1480"/>
      </w:tabs>
      <w:spacing w:line="280" w:lineRule="atLeast"/>
      <w:ind w:hanging="720"/>
      <w:jc w:val="both"/>
    </w:pPr>
    <w:rPr>
      <w:rFonts w:ascii="CG Times" w:hAnsi="CG Times"/>
      <w:snapToGrid w:val="0"/>
      <w:color w:val="000000"/>
      <w:lang w:val="en-US"/>
    </w:rPr>
  </w:style>
  <w:style w:type="paragraph" w:customStyle="1" w:styleId="p13">
    <w:name w:val="p13"/>
    <w:basedOn w:val="Normal"/>
    <w:rsid w:val="006F5913"/>
    <w:pPr>
      <w:tabs>
        <w:tab w:val="left" w:pos="1460"/>
      </w:tabs>
      <w:spacing w:line="280" w:lineRule="atLeast"/>
      <w:ind w:hanging="720"/>
      <w:jc w:val="both"/>
    </w:pPr>
    <w:rPr>
      <w:rFonts w:ascii="CG Times" w:hAnsi="CG Times"/>
      <w:snapToGrid w:val="0"/>
      <w:color w:val="000000"/>
      <w:lang w:val="en-US"/>
    </w:rPr>
  </w:style>
  <w:style w:type="paragraph" w:customStyle="1" w:styleId="p55">
    <w:name w:val="p55"/>
    <w:basedOn w:val="Normal"/>
    <w:rsid w:val="006F5913"/>
    <w:pPr>
      <w:tabs>
        <w:tab w:val="left" w:pos="1600"/>
      </w:tabs>
      <w:spacing w:line="280" w:lineRule="atLeast"/>
      <w:ind w:left="864" w:hanging="720"/>
    </w:pPr>
    <w:rPr>
      <w:rFonts w:ascii="CG Times" w:hAnsi="CG Times"/>
      <w:snapToGrid w:val="0"/>
      <w:color w:val="000000"/>
      <w:lang w:val="en-US"/>
    </w:rPr>
  </w:style>
  <w:style w:type="paragraph" w:customStyle="1" w:styleId="p59">
    <w:name w:val="p59"/>
    <w:basedOn w:val="Normal"/>
    <w:rsid w:val="006F5913"/>
    <w:pPr>
      <w:tabs>
        <w:tab w:val="left" w:pos="1500"/>
        <w:tab w:val="left" w:pos="2260"/>
      </w:tabs>
      <w:spacing w:line="280" w:lineRule="atLeast"/>
      <w:ind w:left="864" w:hanging="864"/>
    </w:pPr>
    <w:rPr>
      <w:rFonts w:ascii="CG Times" w:hAnsi="CG Times"/>
      <w:snapToGrid w:val="0"/>
      <w:color w:val="000000"/>
      <w:lang w:val="en-US"/>
    </w:rPr>
  </w:style>
  <w:style w:type="paragraph" w:customStyle="1" w:styleId="p60">
    <w:name w:val="p60"/>
    <w:basedOn w:val="Normal"/>
    <w:rsid w:val="006F5913"/>
    <w:pPr>
      <w:spacing w:line="280" w:lineRule="atLeast"/>
      <w:ind w:left="864" w:hanging="720"/>
    </w:pPr>
    <w:rPr>
      <w:rFonts w:ascii="CG Times" w:hAnsi="CG Times"/>
      <w:snapToGrid w:val="0"/>
      <w:color w:val="000000"/>
      <w:lang w:val="en-US"/>
    </w:rPr>
  </w:style>
  <w:style w:type="paragraph" w:customStyle="1" w:styleId="c70">
    <w:name w:val="c70"/>
    <w:basedOn w:val="Normal"/>
    <w:rsid w:val="006F5913"/>
    <w:pPr>
      <w:spacing w:line="240" w:lineRule="atLeast"/>
      <w:jc w:val="center"/>
    </w:pPr>
    <w:rPr>
      <w:rFonts w:ascii="CG Times" w:hAnsi="CG Times"/>
      <w:snapToGrid w:val="0"/>
      <w:color w:val="000000"/>
      <w:lang w:val="en-US"/>
    </w:rPr>
  </w:style>
  <w:style w:type="paragraph" w:customStyle="1" w:styleId="p71">
    <w:name w:val="p71"/>
    <w:basedOn w:val="Normal"/>
    <w:rsid w:val="006F5913"/>
    <w:pPr>
      <w:tabs>
        <w:tab w:val="left" w:pos="760"/>
      </w:tabs>
      <w:spacing w:line="280" w:lineRule="atLeast"/>
      <w:ind w:hanging="720"/>
    </w:pPr>
    <w:rPr>
      <w:rFonts w:ascii="CG Times" w:hAnsi="CG Times"/>
      <w:snapToGrid w:val="0"/>
      <w:color w:val="000000"/>
      <w:lang w:val="en-US"/>
    </w:rPr>
  </w:style>
  <w:style w:type="paragraph" w:customStyle="1" w:styleId="p72">
    <w:name w:val="p72"/>
    <w:basedOn w:val="Normal"/>
    <w:rsid w:val="006F5913"/>
    <w:pPr>
      <w:spacing w:line="280" w:lineRule="atLeast"/>
      <w:ind w:left="576" w:hanging="864"/>
    </w:pPr>
    <w:rPr>
      <w:rFonts w:ascii="CG Times" w:hAnsi="CG Times"/>
      <w:snapToGrid w:val="0"/>
      <w:color w:val="000000"/>
      <w:lang w:val="en-US"/>
    </w:rPr>
  </w:style>
  <w:style w:type="paragraph" w:customStyle="1" w:styleId="p5">
    <w:name w:val="p5"/>
    <w:basedOn w:val="Normal"/>
    <w:rsid w:val="006F5913"/>
    <w:pPr>
      <w:spacing w:line="260" w:lineRule="atLeast"/>
    </w:pPr>
    <w:rPr>
      <w:rFonts w:ascii="CG Times" w:hAnsi="CG Times"/>
      <w:snapToGrid w:val="0"/>
      <w:color w:val="000000"/>
      <w:lang w:val="en-US"/>
    </w:rPr>
  </w:style>
  <w:style w:type="paragraph" w:customStyle="1" w:styleId="p32">
    <w:name w:val="p32"/>
    <w:basedOn w:val="Normal"/>
    <w:rsid w:val="006F5913"/>
    <w:pPr>
      <w:tabs>
        <w:tab w:val="left" w:pos="620"/>
      </w:tabs>
      <w:spacing w:line="240" w:lineRule="atLeast"/>
      <w:ind w:left="820"/>
      <w:jc w:val="both"/>
    </w:pPr>
    <w:rPr>
      <w:rFonts w:ascii="CG Times" w:hAnsi="CG Times"/>
      <w:snapToGrid w:val="0"/>
      <w:color w:val="000000"/>
      <w:lang w:val="en-US"/>
    </w:rPr>
  </w:style>
  <w:style w:type="paragraph" w:customStyle="1" w:styleId="p38">
    <w:name w:val="p38"/>
    <w:basedOn w:val="Normal"/>
    <w:rsid w:val="006F5913"/>
    <w:pPr>
      <w:tabs>
        <w:tab w:val="left" w:pos="620"/>
      </w:tabs>
      <w:spacing w:line="240" w:lineRule="atLeast"/>
      <w:ind w:left="820"/>
    </w:pPr>
    <w:rPr>
      <w:rFonts w:ascii="CG Times" w:hAnsi="CG Times"/>
      <w:snapToGrid w:val="0"/>
      <w:color w:val="000000"/>
      <w:lang w:val="en-US"/>
    </w:rPr>
  </w:style>
  <w:style w:type="paragraph" w:customStyle="1" w:styleId="p2">
    <w:name w:val="p2"/>
    <w:basedOn w:val="Normal"/>
    <w:rsid w:val="006F5913"/>
    <w:pPr>
      <w:tabs>
        <w:tab w:val="left" w:pos="1240"/>
      </w:tabs>
      <w:spacing w:line="260" w:lineRule="atLeast"/>
      <w:ind w:left="200"/>
    </w:pPr>
    <w:rPr>
      <w:rFonts w:ascii="CG Times" w:hAnsi="CG Times"/>
      <w:snapToGrid w:val="0"/>
      <w:color w:val="000000"/>
      <w:lang w:val="en-US"/>
    </w:rPr>
  </w:style>
  <w:style w:type="character" w:customStyle="1" w:styleId="alcapt1">
    <w:name w:val="al_capt1"/>
    <w:uiPriority w:val="99"/>
    <w:rsid w:val="006F5913"/>
    <w:rPr>
      <w:rFonts w:cs="Times New Roman"/>
      <w:i/>
      <w:iCs/>
    </w:rPr>
  </w:style>
  <w:style w:type="paragraph" w:styleId="Caption">
    <w:name w:val="caption"/>
    <w:basedOn w:val="Normal"/>
    <w:next w:val="Normal"/>
    <w:uiPriority w:val="99"/>
    <w:qFormat/>
    <w:rsid w:val="006F5913"/>
    <w:pPr>
      <w:suppressAutoHyphens/>
      <w:spacing w:before="3480" w:after="720"/>
      <w:jc w:val="center"/>
    </w:pPr>
    <w:rPr>
      <w:b/>
      <w:spacing w:val="-3"/>
      <w:sz w:val="32"/>
      <w:lang w:val="bg-BG"/>
    </w:rPr>
  </w:style>
  <w:style w:type="paragraph" w:customStyle="1" w:styleId="font5">
    <w:name w:val="font5"/>
    <w:basedOn w:val="Normal"/>
    <w:uiPriority w:val="99"/>
    <w:rsid w:val="006F5913"/>
    <w:pPr>
      <w:spacing w:before="100" w:beforeAutospacing="1" w:after="100" w:afterAutospacing="1"/>
    </w:pPr>
    <w:rPr>
      <w:rFonts w:ascii="Times New Roman" w:eastAsia="Arial Unicode MS" w:hAnsi="Times New Roman"/>
      <w:sz w:val="20"/>
      <w:szCs w:val="20"/>
    </w:rPr>
  </w:style>
  <w:style w:type="paragraph" w:customStyle="1" w:styleId="font6">
    <w:name w:val="font6"/>
    <w:basedOn w:val="Normal"/>
    <w:uiPriority w:val="99"/>
    <w:rsid w:val="006F5913"/>
    <w:pPr>
      <w:spacing w:before="100" w:beforeAutospacing="1" w:after="100" w:afterAutospacing="1"/>
    </w:pPr>
    <w:rPr>
      <w:rFonts w:ascii="Times New Roman" w:eastAsia="Arial Unicode MS" w:hAnsi="Times New Roman"/>
      <w:b/>
      <w:bCs/>
      <w:sz w:val="20"/>
      <w:szCs w:val="20"/>
    </w:rPr>
  </w:style>
  <w:style w:type="paragraph" w:customStyle="1" w:styleId="xl24">
    <w:name w:val="xl24"/>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b/>
      <w:bCs/>
    </w:rPr>
  </w:style>
  <w:style w:type="paragraph" w:customStyle="1" w:styleId="xl25">
    <w:name w:val="xl2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Arial Unicode MS" w:hAnsi="Times New Roman"/>
    </w:rPr>
  </w:style>
  <w:style w:type="paragraph" w:customStyle="1" w:styleId="xl26">
    <w:name w:val="xl26"/>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Arial Unicode MS" w:hAnsi="Times New Roman"/>
    </w:rPr>
  </w:style>
  <w:style w:type="paragraph" w:customStyle="1" w:styleId="xl27">
    <w:name w:val="xl27"/>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Arial Unicode MS" w:hAnsi="Times New Roman"/>
    </w:rPr>
  </w:style>
  <w:style w:type="paragraph" w:customStyle="1" w:styleId="xl28">
    <w:name w:val="xl28"/>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Arial Unicode MS" w:hAnsi="Times New Roman"/>
    </w:rPr>
  </w:style>
  <w:style w:type="paragraph" w:customStyle="1" w:styleId="xl29">
    <w:name w:val="xl29"/>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rPr>
  </w:style>
  <w:style w:type="paragraph" w:customStyle="1" w:styleId="xl30">
    <w:name w:val="xl30"/>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rPr>
  </w:style>
  <w:style w:type="paragraph" w:customStyle="1" w:styleId="xl31">
    <w:name w:val="xl31"/>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Arial Unicode MS" w:hAnsi="Times New Roman"/>
    </w:rPr>
  </w:style>
  <w:style w:type="paragraph" w:customStyle="1" w:styleId="xl32">
    <w:name w:val="xl32"/>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rPr>
  </w:style>
  <w:style w:type="paragraph" w:customStyle="1" w:styleId="xl33">
    <w:name w:val="xl33"/>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Arial Unicode MS" w:hAnsi="Times New Roman"/>
    </w:rPr>
  </w:style>
  <w:style w:type="paragraph" w:customStyle="1" w:styleId="xl34">
    <w:name w:val="xl34"/>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rPr>
  </w:style>
  <w:style w:type="paragraph" w:customStyle="1" w:styleId="xl35">
    <w:name w:val="xl3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Arial Unicode MS" w:hAnsi="Times New Roman"/>
    </w:rPr>
  </w:style>
  <w:style w:type="paragraph" w:customStyle="1" w:styleId="xl36">
    <w:name w:val="xl36"/>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Arial Unicode MS" w:hAnsi="Times New Roman"/>
    </w:rPr>
  </w:style>
  <w:style w:type="paragraph" w:customStyle="1" w:styleId="xl37">
    <w:name w:val="xl37"/>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Arial Unicode MS" w:hAnsi="Times New Roman"/>
      <w:b/>
      <w:bCs/>
    </w:rPr>
  </w:style>
  <w:style w:type="paragraph" w:customStyle="1" w:styleId="xl38">
    <w:name w:val="xl38"/>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Arial Unicode MS" w:hAnsi="Times New Roman"/>
      <w:b/>
      <w:bCs/>
    </w:rPr>
  </w:style>
  <w:style w:type="paragraph" w:customStyle="1" w:styleId="xl39">
    <w:name w:val="xl39"/>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Arial Unicode MS" w:hAnsi="Times New Roman"/>
      <w:b/>
      <w:bCs/>
    </w:rPr>
  </w:style>
  <w:style w:type="paragraph" w:customStyle="1" w:styleId="xl40">
    <w:name w:val="xl40"/>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Arial Unicode MS" w:hAnsi="Times New Roman"/>
      <w:b/>
      <w:bCs/>
    </w:rPr>
  </w:style>
  <w:style w:type="paragraph" w:customStyle="1" w:styleId="xl41">
    <w:name w:val="xl41"/>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Arial Unicode MS" w:hAnsi="Times New Roman"/>
    </w:rPr>
  </w:style>
  <w:style w:type="paragraph" w:customStyle="1" w:styleId="xl42">
    <w:name w:val="xl42"/>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Arial Unicode MS" w:hAnsi="Times New Roman"/>
      <w:b/>
      <w:bCs/>
    </w:rPr>
  </w:style>
  <w:style w:type="paragraph" w:customStyle="1" w:styleId="xl43">
    <w:name w:val="xl43"/>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Arial Unicode MS" w:hAnsi="Times New Roman"/>
      <w:b/>
      <w:bCs/>
    </w:rPr>
  </w:style>
  <w:style w:type="paragraph" w:customStyle="1" w:styleId="xl44">
    <w:name w:val="xl44"/>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Arial Unicode MS" w:hAnsi="Times New Roman"/>
      <w:color w:val="FF0000"/>
    </w:rPr>
  </w:style>
  <w:style w:type="paragraph" w:customStyle="1" w:styleId="xl45">
    <w:name w:val="xl4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rPr>
  </w:style>
  <w:style w:type="paragraph" w:customStyle="1" w:styleId="msolistparagraph0">
    <w:name w:val="msolistparagraph"/>
    <w:basedOn w:val="Normal"/>
    <w:rsid w:val="006F5913"/>
    <w:pPr>
      <w:ind w:left="720"/>
    </w:pPr>
    <w:rPr>
      <w:rFonts w:ascii="Calibri" w:hAnsi="Calibri"/>
      <w:sz w:val="22"/>
      <w:szCs w:val="22"/>
      <w:lang w:val="bg-BG" w:eastAsia="bg-BG"/>
    </w:rPr>
  </w:style>
  <w:style w:type="paragraph" w:styleId="DocumentMap">
    <w:name w:val="Document Map"/>
    <w:basedOn w:val="Normal"/>
    <w:link w:val="DocumentMapChar"/>
    <w:rsid w:val="006F5913"/>
    <w:pPr>
      <w:shd w:val="clear" w:color="auto" w:fill="000080"/>
    </w:pPr>
    <w:rPr>
      <w:rFonts w:ascii="Tahoma" w:hAnsi="Tahoma" w:cs="Tahoma"/>
      <w:color w:val="000000"/>
      <w:sz w:val="20"/>
      <w:szCs w:val="20"/>
      <w:lang w:val="en-US"/>
    </w:rPr>
  </w:style>
  <w:style w:type="character" w:customStyle="1" w:styleId="DocumentMapChar">
    <w:name w:val="Document Map Char"/>
    <w:basedOn w:val="DefaultParagraphFont"/>
    <w:link w:val="DocumentMap"/>
    <w:rsid w:val="006F5913"/>
    <w:rPr>
      <w:rFonts w:ascii="Tahoma" w:eastAsia="Times New Roman" w:hAnsi="Tahoma" w:cs="Tahoma"/>
      <w:color w:val="000000"/>
      <w:sz w:val="20"/>
      <w:szCs w:val="20"/>
      <w:shd w:val="clear" w:color="auto" w:fill="000080"/>
      <w:lang w:val="en-US"/>
    </w:rPr>
  </w:style>
  <w:style w:type="character" w:customStyle="1" w:styleId="CharChar2">
    <w:name w:val="Char Char2"/>
    <w:uiPriority w:val="99"/>
    <w:rsid w:val="006F5913"/>
    <w:rPr>
      <w:rFonts w:ascii="Gill Sans" w:hAnsi="Gill Sans"/>
      <w:b/>
      <w:i/>
      <w:color w:val="000000"/>
      <w:sz w:val="24"/>
      <w:lang w:val="en-GB" w:eastAsia="en-US"/>
    </w:rPr>
  </w:style>
  <w:style w:type="table" w:styleId="TableGrid3">
    <w:name w:val="Table Grid 3"/>
    <w:basedOn w:val="TableNormal"/>
    <w:uiPriority w:val="99"/>
    <w:rsid w:val="006F5913"/>
    <w:pPr>
      <w:widowControl w:val="0"/>
      <w:spacing w:after="0" w:line="240" w:lineRule="auto"/>
    </w:pPr>
    <w:rPr>
      <w:rFonts w:ascii="Times New Roman" w:eastAsia="Times New Roman" w:hAnsi="Times New Roman" w:cs="Times New Roman"/>
      <w:sz w:val="20"/>
      <w:szCs w:val="20"/>
      <w:lang w:eastAsia="bg-BG"/>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character" w:styleId="Emphasis">
    <w:name w:val="Emphasis"/>
    <w:qFormat/>
    <w:rsid w:val="006F5913"/>
    <w:rPr>
      <w:rFonts w:cs="Times New Roman"/>
      <w:i/>
    </w:rPr>
  </w:style>
  <w:style w:type="paragraph" w:styleId="TOC2">
    <w:name w:val="toc 2"/>
    <w:basedOn w:val="Normal"/>
    <w:next w:val="Normal"/>
    <w:autoRedefine/>
    <w:uiPriority w:val="39"/>
    <w:rsid w:val="006F5913"/>
    <w:pPr>
      <w:ind w:left="240"/>
    </w:pPr>
    <w:rPr>
      <w:rFonts w:ascii="Times New Roman" w:hAnsi="Times New Roman"/>
    </w:rPr>
  </w:style>
  <w:style w:type="paragraph" w:customStyle="1" w:styleId="font0">
    <w:name w:val="font0"/>
    <w:basedOn w:val="Normal"/>
    <w:uiPriority w:val="99"/>
    <w:rsid w:val="006F5913"/>
    <w:pPr>
      <w:spacing w:before="100" w:beforeAutospacing="1" w:after="100" w:afterAutospacing="1"/>
    </w:pPr>
    <w:rPr>
      <w:rFonts w:ascii="Arial" w:eastAsia="Arial Unicode MS" w:hAnsi="Arial" w:cs="Arial"/>
      <w:sz w:val="20"/>
      <w:szCs w:val="20"/>
    </w:rPr>
  </w:style>
  <w:style w:type="paragraph" w:customStyle="1" w:styleId="font1">
    <w:name w:val="font1"/>
    <w:basedOn w:val="Normal"/>
    <w:uiPriority w:val="99"/>
    <w:rsid w:val="006F5913"/>
    <w:pPr>
      <w:spacing w:before="100" w:beforeAutospacing="1" w:after="100" w:afterAutospacing="1"/>
    </w:pPr>
    <w:rPr>
      <w:rFonts w:ascii="Arial" w:eastAsia="Arial Unicode MS" w:hAnsi="Arial" w:cs="Arial"/>
      <w:sz w:val="20"/>
      <w:szCs w:val="20"/>
    </w:rPr>
  </w:style>
  <w:style w:type="paragraph" w:customStyle="1" w:styleId="font7">
    <w:name w:val="font7"/>
    <w:basedOn w:val="Normal"/>
    <w:uiPriority w:val="99"/>
    <w:rsid w:val="006F5913"/>
    <w:pPr>
      <w:spacing w:before="100" w:beforeAutospacing="1" w:after="100" w:afterAutospacing="1"/>
    </w:pPr>
    <w:rPr>
      <w:rFonts w:ascii="Arial" w:eastAsia="Arial Unicode MS" w:hAnsi="Arial" w:cs="Arial"/>
      <w:color w:val="FF0000"/>
      <w:sz w:val="20"/>
      <w:szCs w:val="20"/>
    </w:rPr>
  </w:style>
  <w:style w:type="paragraph" w:customStyle="1" w:styleId="font8">
    <w:name w:val="font8"/>
    <w:basedOn w:val="Normal"/>
    <w:uiPriority w:val="99"/>
    <w:rsid w:val="006F5913"/>
    <w:pPr>
      <w:spacing w:before="100" w:beforeAutospacing="1" w:after="100" w:afterAutospacing="1"/>
    </w:pPr>
    <w:rPr>
      <w:rFonts w:ascii="Arial" w:eastAsia="Arial Unicode MS" w:hAnsi="Arial" w:cs="Arial"/>
      <w:color w:val="FF0000"/>
      <w:sz w:val="20"/>
      <w:szCs w:val="20"/>
    </w:rPr>
  </w:style>
  <w:style w:type="paragraph" w:customStyle="1" w:styleId="xl63">
    <w:name w:val="xl63"/>
    <w:basedOn w:val="Normal"/>
    <w:uiPriority w:val="99"/>
    <w:rsid w:val="006F5913"/>
    <w:pPr>
      <w:spacing w:before="100" w:beforeAutospacing="1" w:after="100" w:afterAutospacing="1"/>
    </w:pPr>
    <w:rPr>
      <w:rFonts w:ascii="Times New Roman" w:hAnsi="Times New Roman"/>
      <w:lang w:val="bg-BG" w:eastAsia="bg-BG"/>
    </w:rPr>
  </w:style>
  <w:style w:type="paragraph" w:customStyle="1" w:styleId="xl64">
    <w:name w:val="xl64"/>
    <w:basedOn w:val="Normal"/>
    <w:uiPriority w:val="99"/>
    <w:rsid w:val="006F5913"/>
    <w:pPr>
      <w:spacing w:before="100" w:beforeAutospacing="1" w:after="100" w:afterAutospacing="1"/>
    </w:pPr>
    <w:rPr>
      <w:rFonts w:ascii="Times New Roman" w:hAnsi="Times New Roman"/>
      <w:sz w:val="28"/>
      <w:szCs w:val="28"/>
      <w:lang w:val="bg-BG" w:eastAsia="bg-BG"/>
    </w:rPr>
  </w:style>
  <w:style w:type="paragraph" w:customStyle="1" w:styleId="xl65">
    <w:name w:val="xl65"/>
    <w:basedOn w:val="Normal"/>
    <w:uiPriority w:val="99"/>
    <w:rsid w:val="006F5913"/>
    <w:pPr>
      <w:spacing w:before="100" w:beforeAutospacing="1" w:after="100" w:afterAutospacing="1"/>
      <w:jc w:val="right"/>
    </w:pPr>
    <w:rPr>
      <w:rFonts w:ascii="Times New Roman" w:hAnsi="Times New Roman"/>
      <w:b/>
      <w:bCs/>
      <w:sz w:val="28"/>
      <w:szCs w:val="28"/>
      <w:lang w:val="bg-BG" w:eastAsia="bg-BG"/>
    </w:rPr>
  </w:style>
  <w:style w:type="paragraph" w:customStyle="1" w:styleId="xl66">
    <w:name w:val="xl66"/>
    <w:basedOn w:val="Normal"/>
    <w:uiPriority w:val="99"/>
    <w:rsid w:val="006F5913"/>
    <w:pPr>
      <w:pBdr>
        <w:top w:val="single" w:sz="8" w:space="0" w:color="auto"/>
        <w:left w:val="single" w:sz="8" w:space="0" w:color="auto"/>
        <w:right w:val="single" w:sz="8" w:space="0" w:color="auto"/>
      </w:pBdr>
      <w:spacing w:before="100" w:beforeAutospacing="1" w:after="100" w:afterAutospacing="1"/>
      <w:jc w:val="center"/>
    </w:pPr>
    <w:rPr>
      <w:rFonts w:ascii="Times New Roman" w:hAnsi="Times New Roman"/>
      <w:lang w:val="bg-BG" w:eastAsia="bg-BG"/>
    </w:rPr>
  </w:style>
  <w:style w:type="paragraph" w:customStyle="1" w:styleId="xl67">
    <w:name w:val="xl67"/>
    <w:basedOn w:val="Normal"/>
    <w:uiPriority w:val="99"/>
    <w:rsid w:val="006F5913"/>
    <w:pPr>
      <w:pBdr>
        <w:left w:val="single" w:sz="8" w:space="0" w:color="auto"/>
        <w:right w:val="single" w:sz="8" w:space="0" w:color="auto"/>
      </w:pBdr>
      <w:spacing w:before="100" w:beforeAutospacing="1" w:after="100" w:afterAutospacing="1"/>
      <w:jc w:val="center"/>
    </w:pPr>
    <w:rPr>
      <w:rFonts w:ascii="Times New Roman" w:hAnsi="Times New Roman"/>
      <w:lang w:val="bg-BG" w:eastAsia="bg-BG"/>
    </w:rPr>
  </w:style>
  <w:style w:type="paragraph" w:customStyle="1" w:styleId="xl68">
    <w:name w:val="xl68"/>
    <w:basedOn w:val="Normal"/>
    <w:uiPriority w:val="99"/>
    <w:rsid w:val="006F5913"/>
    <w:pPr>
      <w:pBdr>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lang w:val="bg-BG" w:eastAsia="bg-BG"/>
    </w:rPr>
  </w:style>
  <w:style w:type="paragraph" w:customStyle="1" w:styleId="xl69">
    <w:name w:val="xl69"/>
    <w:basedOn w:val="Normal"/>
    <w:uiPriority w:val="99"/>
    <w:rsid w:val="006F591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70">
    <w:name w:val="xl70"/>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71">
    <w:name w:val="xl71"/>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72">
    <w:name w:val="xl72"/>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73">
    <w:name w:val="xl73"/>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74">
    <w:name w:val="xl74"/>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75">
    <w:name w:val="xl7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76">
    <w:name w:val="xl76"/>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77">
    <w:name w:val="xl77"/>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78">
    <w:name w:val="xl78"/>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79">
    <w:name w:val="xl79"/>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80">
    <w:name w:val="xl80"/>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81">
    <w:name w:val="xl81"/>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82">
    <w:name w:val="xl82"/>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83">
    <w:name w:val="xl83"/>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84">
    <w:name w:val="xl84"/>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85">
    <w:name w:val="xl8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86">
    <w:name w:val="xl86"/>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87">
    <w:name w:val="xl87"/>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88">
    <w:name w:val="xl88"/>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89">
    <w:name w:val="xl89"/>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90">
    <w:name w:val="xl90"/>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91">
    <w:name w:val="xl91"/>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92">
    <w:name w:val="xl92"/>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93">
    <w:name w:val="xl93"/>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94">
    <w:name w:val="xl94"/>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95">
    <w:name w:val="xl9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96">
    <w:name w:val="xl96"/>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97">
    <w:name w:val="xl97"/>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98">
    <w:name w:val="xl98"/>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99">
    <w:name w:val="xl99"/>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100">
    <w:name w:val="xl100"/>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101">
    <w:name w:val="xl101"/>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102">
    <w:name w:val="xl102"/>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03">
    <w:name w:val="xl103"/>
    <w:basedOn w:val="Normal"/>
    <w:uiPriority w:val="99"/>
    <w:rsid w:val="006F59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04">
    <w:name w:val="xl104"/>
    <w:basedOn w:val="Normal"/>
    <w:uiPriority w:val="99"/>
    <w:rsid w:val="006F5913"/>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05">
    <w:name w:val="xl105"/>
    <w:basedOn w:val="Normal"/>
    <w:uiPriority w:val="99"/>
    <w:rsid w:val="006F5913"/>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06">
    <w:name w:val="xl106"/>
    <w:basedOn w:val="Normal"/>
    <w:uiPriority w:val="99"/>
    <w:rsid w:val="006F5913"/>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lang w:val="bg-BG" w:eastAsia="bg-BG"/>
    </w:rPr>
  </w:style>
  <w:style w:type="paragraph" w:customStyle="1" w:styleId="xl107">
    <w:name w:val="xl107"/>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lang w:val="bg-BG" w:eastAsia="bg-BG"/>
    </w:rPr>
  </w:style>
  <w:style w:type="paragraph" w:customStyle="1" w:styleId="xl108">
    <w:name w:val="xl108"/>
    <w:basedOn w:val="Normal"/>
    <w:uiPriority w:val="99"/>
    <w:rsid w:val="006F59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09">
    <w:name w:val="xl109"/>
    <w:basedOn w:val="Normal"/>
    <w:uiPriority w:val="99"/>
    <w:rsid w:val="006F5913"/>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10">
    <w:name w:val="xl110"/>
    <w:basedOn w:val="Normal"/>
    <w:uiPriority w:val="99"/>
    <w:rsid w:val="006F5913"/>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11">
    <w:name w:val="xl111"/>
    <w:basedOn w:val="Normal"/>
    <w:uiPriority w:val="99"/>
    <w:rsid w:val="006F5913"/>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12">
    <w:name w:val="xl112"/>
    <w:basedOn w:val="Normal"/>
    <w:uiPriority w:val="99"/>
    <w:rsid w:val="006F5913"/>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13">
    <w:name w:val="xl113"/>
    <w:basedOn w:val="Normal"/>
    <w:uiPriority w:val="99"/>
    <w:rsid w:val="006F5913"/>
    <w:pPr>
      <w:spacing w:before="100" w:beforeAutospacing="1" w:after="100" w:afterAutospacing="1"/>
      <w:jc w:val="center"/>
    </w:pPr>
    <w:rPr>
      <w:rFonts w:ascii="Times New Roman" w:hAnsi="Times New Roman"/>
      <w:lang w:val="bg-BG" w:eastAsia="bg-BG"/>
    </w:rPr>
  </w:style>
  <w:style w:type="paragraph" w:customStyle="1" w:styleId="xl114">
    <w:name w:val="xl114"/>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bg-BG" w:eastAsia="bg-BG"/>
    </w:rPr>
  </w:style>
  <w:style w:type="paragraph" w:customStyle="1" w:styleId="xl115">
    <w:name w:val="xl11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lang w:val="bg-BG" w:eastAsia="bg-BG"/>
    </w:rPr>
  </w:style>
  <w:style w:type="paragraph" w:customStyle="1" w:styleId="xl116">
    <w:name w:val="xl116"/>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lang w:val="bg-BG" w:eastAsia="bg-BG"/>
    </w:rPr>
  </w:style>
  <w:style w:type="paragraph" w:customStyle="1" w:styleId="xl117">
    <w:name w:val="xl117"/>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lang w:val="bg-BG" w:eastAsia="bg-BG"/>
    </w:rPr>
  </w:style>
  <w:style w:type="paragraph" w:customStyle="1" w:styleId="xl118">
    <w:name w:val="xl118"/>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lang w:val="bg-BG" w:eastAsia="bg-BG"/>
    </w:rPr>
  </w:style>
  <w:style w:type="paragraph" w:customStyle="1" w:styleId="xl119">
    <w:name w:val="xl119"/>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20">
    <w:name w:val="xl120"/>
    <w:basedOn w:val="Normal"/>
    <w:uiPriority w:val="99"/>
    <w:rsid w:val="006F591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21">
    <w:name w:val="xl121"/>
    <w:basedOn w:val="Normal"/>
    <w:uiPriority w:val="99"/>
    <w:rsid w:val="006F5913"/>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22">
    <w:name w:val="xl122"/>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bg-BG" w:eastAsia="bg-BG"/>
    </w:rPr>
  </w:style>
  <w:style w:type="paragraph" w:customStyle="1" w:styleId="xl123">
    <w:name w:val="xl123"/>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lang w:val="bg-BG" w:eastAsia="bg-BG"/>
    </w:rPr>
  </w:style>
  <w:style w:type="paragraph" w:customStyle="1" w:styleId="xl124">
    <w:name w:val="xl124"/>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125">
    <w:name w:val="xl12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lang w:val="bg-BG" w:eastAsia="bg-BG"/>
    </w:rPr>
  </w:style>
  <w:style w:type="paragraph" w:customStyle="1" w:styleId="xl126">
    <w:name w:val="xl126"/>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27">
    <w:name w:val="xl127"/>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28">
    <w:name w:val="xl128"/>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29">
    <w:name w:val="xl129"/>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lang w:val="bg-BG" w:eastAsia="bg-BG"/>
    </w:rPr>
  </w:style>
  <w:style w:type="paragraph" w:customStyle="1" w:styleId="xl130">
    <w:name w:val="xl130"/>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31">
    <w:name w:val="xl131"/>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32">
    <w:name w:val="xl132"/>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133">
    <w:name w:val="xl133"/>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134">
    <w:name w:val="xl134"/>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35">
    <w:name w:val="xl13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36">
    <w:name w:val="xl136"/>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137">
    <w:name w:val="xl137"/>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lang w:val="bg-BG" w:eastAsia="bg-BG"/>
    </w:rPr>
  </w:style>
  <w:style w:type="paragraph" w:customStyle="1" w:styleId="xl138">
    <w:name w:val="xl138"/>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139">
    <w:name w:val="xl139"/>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140">
    <w:name w:val="xl140"/>
    <w:basedOn w:val="Normal"/>
    <w:uiPriority w:val="99"/>
    <w:rsid w:val="006F5913"/>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b/>
      <w:bCs/>
      <w:lang w:val="bg-BG" w:eastAsia="bg-BG"/>
    </w:rPr>
  </w:style>
  <w:style w:type="paragraph" w:customStyle="1" w:styleId="xl141">
    <w:name w:val="xl141"/>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lang w:val="bg-BG" w:eastAsia="bg-BG"/>
    </w:rPr>
  </w:style>
  <w:style w:type="paragraph" w:customStyle="1" w:styleId="xl142">
    <w:name w:val="xl142"/>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lang w:val="bg-BG" w:eastAsia="bg-BG"/>
    </w:rPr>
  </w:style>
  <w:style w:type="paragraph" w:customStyle="1" w:styleId="xl143">
    <w:name w:val="xl143"/>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lang w:val="bg-BG" w:eastAsia="bg-BG"/>
    </w:rPr>
  </w:style>
  <w:style w:type="paragraph" w:customStyle="1" w:styleId="xl144">
    <w:name w:val="xl144"/>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lang w:val="bg-BG" w:eastAsia="bg-BG"/>
    </w:rPr>
  </w:style>
  <w:style w:type="paragraph" w:customStyle="1" w:styleId="xl145">
    <w:name w:val="xl14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lang w:val="bg-BG" w:eastAsia="bg-BG"/>
    </w:rPr>
  </w:style>
  <w:style w:type="paragraph" w:customStyle="1" w:styleId="xl146">
    <w:name w:val="xl146"/>
    <w:basedOn w:val="Normal"/>
    <w:uiPriority w:val="99"/>
    <w:rsid w:val="006F59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lang w:val="bg-BG" w:eastAsia="bg-BG"/>
    </w:rPr>
  </w:style>
  <w:style w:type="paragraph" w:customStyle="1" w:styleId="xl147">
    <w:name w:val="xl147"/>
    <w:basedOn w:val="Normal"/>
    <w:uiPriority w:val="99"/>
    <w:rsid w:val="006F5913"/>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48">
    <w:name w:val="xl148"/>
    <w:basedOn w:val="Normal"/>
    <w:uiPriority w:val="99"/>
    <w:rsid w:val="006F591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lang w:val="bg-BG" w:eastAsia="bg-BG"/>
    </w:rPr>
  </w:style>
  <w:style w:type="paragraph" w:customStyle="1" w:styleId="xl149">
    <w:name w:val="xl149"/>
    <w:basedOn w:val="Normal"/>
    <w:uiPriority w:val="99"/>
    <w:rsid w:val="006F591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50">
    <w:name w:val="xl150"/>
    <w:basedOn w:val="Normal"/>
    <w:uiPriority w:val="99"/>
    <w:rsid w:val="006F5913"/>
    <w:pPr>
      <w:pBdr>
        <w:top w:val="single" w:sz="8" w:space="0" w:color="auto"/>
        <w:left w:val="single" w:sz="4" w:space="0" w:color="auto"/>
        <w:bottom w:val="single" w:sz="8"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51">
    <w:name w:val="xl151"/>
    <w:basedOn w:val="Normal"/>
    <w:uiPriority w:val="99"/>
    <w:rsid w:val="006F5913"/>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52">
    <w:name w:val="xl152"/>
    <w:basedOn w:val="Normal"/>
    <w:uiPriority w:val="99"/>
    <w:rsid w:val="006F5913"/>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lang w:val="bg-BG" w:eastAsia="bg-BG"/>
    </w:rPr>
  </w:style>
  <w:style w:type="paragraph" w:customStyle="1" w:styleId="xl153">
    <w:name w:val="xl153"/>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lang w:val="bg-BG" w:eastAsia="bg-BG"/>
    </w:rPr>
  </w:style>
  <w:style w:type="paragraph" w:customStyle="1" w:styleId="xl154">
    <w:name w:val="xl154"/>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val="bg-BG" w:eastAsia="bg-BG"/>
    </w:rPr>
  </w:style>
  <w:style w:type="paragraph" w:customStyle="1" w:styleId="xl155">
    <w:name w:val="xl155"/>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lang w:val="bg-BG" w:eastAsia="bg-BG"/>
    </w:rPr>
  </w:style>
  <w:style w:type="paragraph" w:customStyle="1" w:styleId="xl156">
    <w:name w:val="xl156"/>
    <w:basedOn w:val="Normal"/>
    <w:uiPriority w:val="99"/>
    <w:rsid w:val="006F591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57">
    <w:name w:val="xl157"/>
    <w:basedOn w:val="Normal"/>
    <w:uiPriority w:val="99"/>
    <w:rsid w:val="006F5913"/>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lang w:val="bg-BG" w:eastAsia="bg-BG"/>
    </w:rPr>
  </w:style>
  <w:style w:type="paragraph" w:customStyle="1" w:styleId="xl158">
    <w:name w:val="xl158"/>
    <w:basedOn w:val="Normal"/>
    <w:uiPriority w:val="99"/>
    <w:rsid w:val="006F5913"/>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hAnsi="Times New Roman"/>
      <w:b/>
      <w:bCs/>
      <w:lang w:val="bg-BG" w:eastAsia="bg-BG"/>
    </w:rPr>
  </w:style>
  <w:style w:type="paragraph" w:customStyle="1" w:styleId="xl159">
    <w:name w:val="xl159"/>
    <w:basedOn w:val="Normal"/>
    <w:uiPriority w:val="99"/>
    <w:rsid w:val="006F5913"/>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lang w:val="bg-BG" w:eastAsia="bg-BG"/>
    </w:rPr>
  </w:style>
  <w:style w:type="paragraph" w:customStyle="1" w:styleId="xl160">
    <w:name w:val="xl160"/>
    <w:basedOn w:val="Normal"/>
    <w:uiPriority w:val="99"/>
    <w:rsid w:val="006F5913"/>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61">
    <w:name w:val="xl161"/>
    <w:basedOn w:val="Normal"/>
    <w:uiPriority w:val="99"/>
    <w:rsid w:val="006F5913"/>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b/>
      <w:bCs/>
      <w:lang w:val="bg-BG" w:eastAsia="bg-BG"/>
    </w:rPr>
  </w:style>
  <w:style w:type="paragraph" w:customStyle="1" w:styleId="xl162">
    <w:name w:val="xl162"/>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63">
    <w:name w:val="xl163"/>
    <w:basedOn w:val="Normal"/>
    <w:uiPriority w:val="99"/>
    <w:rsid w:val="006F591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lang w:val="bg-BG" w:eastAsia="bg-BG"/>
    </w:rPr>
  </w:style>
  <w:style w:type="paragraph" w:customStyle="1" w:styleId="xl164">
    <w:name w:val="xl164"/>
    <w:basedOn w:val="Normal"/>
    <w:uiPriority w:val="99"/>
    <w:rsid w:val="006F591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lang w:val="bg-BG" w:eastAsia="bg-BG"/>
    </w:rPr>
  </w:style>
  <w:style w:type="paragraph" w:customStyle="1" w:styleId="xl165">
    <w:name w:val="xl165"/>
    <w:basedOn w:val="Normal"/>
    <w:uiPriority w:val="99"/>
    <w:rsid w:val="006F591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lang w:val="bg-BG" w:eastAsia="bg-BG"/>
    </w:rPr>
  </w:style>
  <w:style w:type="paragraph" w:customStyle="1" w:styleId="xl166">
    <w:name w:val="xl166"/>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67">
    <w:name w:val="xl167"/>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68">
    <w:name w:val="xl168"/>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169">
    <w:name w:val="xl169"/>
    <w:basedOn w:val="Normal"/>
    <w:uiPriority w:val="99"/>
    <w:rsid w:val="006F59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bg-BG" w:eastAsia="bg-BG"/>
    </w:rPr>
  </w:style>
  <w:style w:type="paragraph" w:customStyle="1" w:styleId="xl170">
    <w:name w:val="xl170"/>
    <w:basedOn w:val="Normal"/>
    <w:uiPriority w:val="99"/>
    <w:rsid w:val="006F5913"/>
    <w:pPr>
      <w:pBdr>
        <w:left w:val="single" w:sz="4"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71">
    <w:name w:val="xl171"/>
    <w:basedOn w:val="Normal"/>
    <w:uiPriority w:val="99"/>
    <w:rsid w:val="006F5913"/>
    <w:pPr>
      <w:pBdr>
        <w:left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72">
    <w:name w:val="xl172"/>
    <w:basedOn w:val="Normal"/>
    <w:uiPriority w:val="99"/>
    <w:rsid w:val="006F5913"/>
    <w:pPr>
      <w:pBdr>
        <w:left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73">
    <w:name w:val="xl173"/>
    <w:basedOn w:val="Normal"/>
    <w:uiPriority w:val="99"/>
    <w:rsid w:val="006F5913"/>
    <w:pPr>
      <w:pBdr>
        <w:left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74">
    <w:name w:val="xl174"/>
    <w:basedOn w:val="Normal"/>
    <w:uiPriority w:val="99"/>
    <w:rsid w:val="006F591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lang w:val="bg-BG" w:eastAsia="bg-BG"/>
    </w:rPr>
  </w:style>
  <w:style w:type="paragraph" w:customStyle="1" w:styleId="xl175">
    <w:name w:val="xl175"/>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lang w:val="bg-BG" w:eastAsia="bg-BG"/>
    </w:rPr>
  </w:style>
  <w:style w:type="paragraph" w:customStyle="1" w:styleId="xl176">
    <w:name w:val="xl176"/>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lang w:val="bg-BG" w:eastAsia="bg-BG"/>
    </w:rPr>
  </w:style>
  <w:style w:type="paragraph" w:customStyle="1" w:styleId="xl177">
    <w:name w:val="xl177"/>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78">
    <w:name w:val="xl178"/>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lang w:val="bg-BG" w:eastAsia="bg-BG"/>
    </w:rPr>
  </w:style>
  <w:style w:type="paragraph" w:customStyle="1" w:styleId="xl179">
    <w:name w:val="xl179"/>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180">
    <w:name w:val="xl180"/>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181">
    <w:name w:val="xl181"/>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182">
    <w:name w:val="xl182"/>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lang w:val="bg-BG" w:eastAsia="bg-BG"/>
    </w:rPr>
  </w:style>
  <w:style w:type="paragraph" w:customStyle="1" w:styleId="xl183">
    <w:name w:val="xl183"/>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184">
    <w:name w:val="xl184"/>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185">
    <w:name w:val="xl185"/>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86">
    <w:name w:val="xl186"/>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lang w:val="bg-BG" w:eastAsia="bg-BG"/>
    </w:rPr>
  </w:style>
  <w:style w:type="paragraph" w:customStyle="1" w:styleId="xl187">
    <w:name w:val="xl187"/>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188">
    <w:name w:val="xl188"/>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189">
    <w:name w:val="xl189"/>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190">
    <w:name w:val="xl190"/>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lang w:val="bg-BG" w:eastAsia="bg-BG"/>
    </w:rPr>
  </w:style>
  <w:style w:type="paragraph" w:customStyle="1" w:styleId="xl191">
    <w:name w:val="xl191"/>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val="bg-BG" w:eastAsia="bg-BG"/>
    </w:rPr>
  </w:style>
  <w:style w:type="paragraph" w:customStyle="1" w:styleId="xl192">
    <w:name w:val="xl192"/>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193">
    <w:name w:val="xl193"/>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bg-BG" w:eastAsia="bg-BG"/>
    </w:rPr>
  </w:style>
  <w:style w:type="paragraph" w:customStyle="1" w:styleId="xl194">
    <w:name w:val="xl194"/>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195">
    <w:name w:val="xl195"/>
    <w:basedOn w:val="Normal"/>
    <w:uiPriority w:val="99"/>
    <w:rsid w:val="006F5913"/>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val="bg-BG" w:eastAsia="bg-BG"/>
    </w:rPr>
  </w:style>
  <w:style w:type="paragraph" w:customStyle="1" w:styleId="xl196">
    <w:name w:val="xl196"/>
    <w:basedOn w:val="Normal"/>
    <w:uiPriority w:val="99"/>
    <w:rsid w:val="006F5913"/>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hAnsi="Times New Roman"/>
      <w:lang w:val="bg-BG" w:eastAsia="bg-BG"/>
    </w:rPr>
  </w:style>
  <w:style w:type="paragraph" w:customStyle="1" w:styleId="xl197">
    <w:name w:val="xl197"/>
    <w:basedOn w:val="Normal"/>
    <w:uiPriority w:val="99"/>
    <w:rsid w:val="006F5913"/>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lang w:val="bg-BG" w:eastAsia="bg-BG"/>
    </w:rPr>
  </w:style>
  <w:style w:type="paragraph" w:customStyle="1" w:styleId="xl198">
    <w:name w:val="xl198"/>
    <w:basedOn w:val="Normal"/>
    <w:uiPriority w:val="99"/>
    <w:rsid w:val="006F5913"/>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hAnsi="Times New Roman"/>
      <w:lang w:val="bg-BG" w:eastAsia="bg-BG"/>
    </w:rPr>
  </w:style>
  <w:style w:type="paragraph" w:customStyle="1" w:styleId="xl199">
    <w:name w:val="xl199"/>
    <w:basedOn w:val="Normal"/>
    <w:uiPriority w:val="99"/>
    <w:rsid w:val="006F5913"/>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hAnsi="Times New Roman"/>
      <w:lang w:val="bg-BG" w:eastAsia="bg-BG"/>
    </w:rPr>
  </w:style>
  <w:style w:type="paragraph" w:customStyle="1" w:styleId="xl200">
    <w:name w:val="xl200"/>
    <w:basedOn w:val="Normal"/>
    <w:uiPriority w:val="99"/>
    <w:rsid w:val="006F5913"/>
    <w:pPr>
      <w:spacing w:before="100" w:beforeAutospacing="1" w:after="100" w:afterAutospacing="1"/>
      <w:jc w:val="center"/>
    </w:pPr>
    <w:rPr>
      <w:rFonts w:ascii="Times New Roman" w:hAnsi="Times New Roman"/>
      <w:b/>
      <w:bCs/>
      <w:lang w:val="bg-BG" w:eastAsia="bg-BG"/>
    </w:rPr>
  </w:style>
  <w:style w:type="paragraph" w:customStyle="1" w:styleId="xl201">
    <w:name w:val="xl201"/>
    <w:basedOn w:val="Normal"/>
    <w:uiPriority w:val="99"/>
    <w:rsid w:val="006F5913"/>
    <w:pPr>
      <w:spacing w:before="100" w:beforeAutospacing="1" w:after="100" w:afterAutospacing="1"/>
      <w:jc w:val="center"/>
    </w:pPr>
    <w:rPr>
      <w:rFonts w:ascii="Arial" w:hAnsi="Arial" w:cs="Arial"/>
      <w:b/>
      <w:bCs/>
      <w:lang w:val="bg-BG" w:eastAsia="bg-BG"/>
    </w:rPr>
  </w:style>
  <w:style w:type="paragraph" w:customStyle="1" w:styleId="xl202">
    <w:name w:val="xl202"/>
    <w:basedOn w:val="Normal"/>
    <w:uiPriority w:val="99"/>
    <w:rsid w:val="006F5913"/>
    <w:pPr>
      <w:pBdr>
        <w:top w:val="single" w:sz="8" w:space="0" w:color="auto"/>
        <w:left w:val="single" w:sz="8" w:space="0" w:color="auto"/>
        <w:bottom w:val="single" w:sz="8" w:space="0" w:color="auto"/>
      </w:pBdr>
      <w:spacing w:before="100" w:beforeAutospacing="1" w:after="100" w:afterAutospacing="1"/>
      <w:jc w:val="center"/>
    </w:pPr>
    <w:rPr>
      <w:rFonts w:ascii="Times New Roman" w:hAnsi="Times New Roman"/>
      <w:b/>
      <w:bCs/>
      <w:sz w:val="36"/>
      <w:szCs w:val="36"/>
      <w:lang w:val="bg-BG" w:eastAsia="bg-BG"/>
    </w:rPr>
  </w:style>
  <w:style w:type="paragraph" w:customStyle="1" w:styleId="xl203">
    <w:name w:val="xl203"/>
    <w:basedOn w:val="Normal"/>
    <w:uiPriority w:val="99"/>
    <w:rsid w:val="006F5913"/>
    <w:pPr>
      <w:pBdr>
        <w:top w:val="single" w:sz="8" w:space="0" w:color="auto"/>
        <w:bottom w:val="single" w:sz="8" w:space="0" w:color="auto"/>
      </w:pBdr>
      <w:spacing w:before="100" w:beforeAutospacing="1" w:after="100" w:afterAutospacing="1"/>
      <w:jc w:val="center"/>
    </w:pPr>
    <w:rPr>
      <w:rFonts w:ascii="Times New Roman" w:hAnsi="Times New Roman"/>
      <w:lang w:val="bg-BG" w:eastAsia="bg-BG"/>
    </w:rPr>
  </w:style>
  <w:style w:type="paragraph" w:customStyle="1" w:styleId="xl204">
    <w:name w:val="xl204"/>
    <w:basedOn w:val="Normal"/>
    <w:uiPriority w:val="99"/>
    <w:rsid w:val="006F5913"/>
    <w:pPr>
      <w:pBdr>
        <w:top w:val="single" w:sz="8" w:space="0" w:color="auto"/>
        <w:bottom w:val="single" w:sz="8" w:space="0" w:color="auto"/>
        <w:right w:val="single" w:sz="8" w:space="0" w:color="auto"/>
      </w:pBdr>
      <w:spacing w:before="100" w:beforeAutospacing="1" w:after="100" w:afterAutospacing="1"/>
      <w:jc w:val="center"/>
    </w:pPr>
    <w:rPr>
      <w:rFonts w:ascii="Times New Roman" w:hAnsi="Times New Roman"/>
      <w:lang w:val="bg-BG" w:eastAsia="bg-BG"/>
    </w:rPr>
  </w:style>
  <w:style w:type="paragraph" w:customStyle="1" w:styleId="xl205">
    <w:name w:val="xl205"/>
    <w:basedOn w:val="Normal"/>
    <w:uiPriority w:val="99"/>
    <w:rsid w:val="006F5913"/>
    <w:pPr>
      <w:spacing w:before="100" w:beforeAutospacing="1" w:after="100" w:afterAutospacing="1"/>
      <w:jc w:val="center"/>
    </w:pPr>
    <w:rPr>
      <w:rFonts w:ascii="Times New Roman" w:hAnsi="Times New Roman"/>
      <w:b/>
      <w:bCs/>
      <w:sz w:val="28"/>
      <w:szCs w:val="28"/>
      <w:lang w:val="bg-BG" w:eastAsia="bg-BG"/>
    </w:rPr>
  </w:style>
  <w:style w:type="character" w:customStyle="1" w:styleId="FootnoteCharacters">
    <w:name w:val="Footnote Characters"/>
    <w:uiPriority w:val="99"/>
    <w:rsid w:val="006F5913"/>
    <w:rPr>
      <w:vertAlign w:val="superscript"/>
    </w:rPr>
  </w:style>
  <w:style w:type="paragraph" w:customStyle="1" w:styleId="Style3">
    <w:name w:val="Style3"/>
    <w:basedOn w:val="Heading1"/>
    <w:uiPriority w:val="99"/>
    <w:rsid w:val="006F5913"/>
    <w:pPr>
      <w:numPr>
        <w:ilvl w:val="1"/>
        <w:numId w:val="14"/>
      </w:numPr>
      <w:tabs>
        <w:tab w:val="num" w:pos="1440"/>
      </w:tabs>
      <w:ind w:left="1440"/>
    </w:pPr>
    <w:rPr>
      <w:rFonts w:ascii="Arial Unicode MS" w:eastAsia="Arial Unicode MS" w:hAnsi="Arial Unicode MS" w:cs="Arial Unicode MS"/>
      <w:b w:val="0"/>
      <w:sz w:val="24"/>
      <w:szCs w:val="24"/>
      <w:lang w:val="bg-BG" w:eastAsia="bg-BG"/>
    </w:rPr>
  </w:style>
  <w:style w:type="paragraph" w:customStyle="1" w:styleId="Style5">
    <w:name w:val="Style5"/>
    <w:basedOn w:val="Heading3"/>
    <w:uiPriority w:val="99"/>
    <w:rsid w:val="006F5913"/>
    <w:pPr>
      <w:numPr>
        <w:numId w:val="14"/>
      </w:numPr>
    </w:pPr>
    <w:rPr>
      <w:rFonts w:ascii="Arial" w:hAnsi="Arial" w:cs="Arial"/>
      <w:sz w:val="24"/>
      <w:lang w:val="bg-BG" w:eastAsia="bg-BG"/>
    </w:rPr>
  </w:style>
  <w:style w:type="character" w:customStyle="1" w:styleId="normalchar">
    <w:name w:val="normal__char"/>
    <w:uiPriority w:val="99"/>
    <w:rsid w:val="006F5913"/>
    <w:rPr>
      <w:rFonts w:cs="Times New Roman"/>
    </w:rPr>
  </w:style>
  <w:style w:type="character" w:customStyle="1" w:styleId="p50char1">
    <w:name w:val="p50__char1"/>
    <w:rsid w:val="006F5913"/>
    <w:rPr>
      <w:rFonts w:ascii="CG Times" w:hAnsi="CG Times"/>
      <w:sz w:val="24"/>
      <w:u w:val="none"/>
      <w:effect w:val="none"/>
    </w:rPr>
  </w:style>
  <w:style w:type="numbering" w:styleId="111111">
    <w:name w:val="Outline List 2"/>
    <w:basedOn w:val="NoList"/>
    <w:uiPriority w:val="99"/>
    <w:unhideWhenUsed/>
    <w:rsid w:val="006F5913"/>
    <w:pPr>
      <w:numPr>
        <w:numId w:val="12"/>
      </w:numPr>
    </w:pPr>
  </w:style>
  <w:style w:type="numbering" w:styleId="1ai">
    <w:name w:val="Outline List 1"/>
    <w:basedOn w:val="NoList"/>
    <w:uiPriority w:val="99"/>
    <w:unhideWhenUsed/>
    <w:rsid w:val="006F5913"/>
    <w:pPr>
      <w:numPr>
        <w:numId w:val="13"/>
      </w:numPr>
    </w:pPr>
  </w:style>
  <w:style w:type="paragraph" w:customStyle="1" w:styleId="style0">
    <w:name w:val="style0"/>
    <w:basedOn w:val="Normal"/>
    <w:rsid w:val="006F5913"/>
    <w:pPr>
      <w:spacing w:before="100" w:beforeAutospacing="1" w:after="100" w:afterAutospacing="1"/>
    </w:pPr>
    <w:rPr>
      <w:rFonts w:ascii="Times New Roman" w:hAnsi="Times New Roman"/>
      <w:lang w:val="bg-BG" w:eastAsia="bg-BG"/>
    </w:rPr>
  </w:style>
  <w:style w:type="character" w:customStyle="1" w:styleId="FontStyle50">
    <w:name w:val="Font Style50"/>
    <w:rsid w:val="006F5913"/>
    <w:rPr>
      <w:rFonts w:ascii="Times New Roman" w:hAnsi="Times New Roman" w:cs="Times New Roman"/>
      <w:sz w:val="16"/>
      <w:szCs w:val="16"/>
    </w:rPr>
  </w:style>
  <w:style w:type="paragraph" w:customStyle="1" w:styleId="Style17">
    <w:name w:val="Style17"/>
    <w:basedOn w:val="Normal"/>
    <w:rsid w:val="006F5913"/>
    <w:pPr>
      <w:widowControl w:val="0"/>
      <w:autoSpaceDE w:val="0"/>
      <w:autoSpaceDN w:val="0"/>
      <w:adjustRightInd w:val="0"/>
      <w:spacing w:line="211" w:lineRule="exact"/>
    </w:pPr>
    <w:rPr>
      <w:rFonts w:ascii="Times New Roman" w:hAnsi="Times New Roman"/>
      <w:lang w:val="bg-BG" w:eastAsia="bg-BG"/>
    </w:rPr>
  </w:style>
  <w:style w:type="paragraph" w:customStyle="1" w:styleId="Style37">
    <w:name w:val="Style37"/>
    <w:basedOn w:val="Normal"/>
    <w:rsid w:val="006F5913"/>
    <w:pPr>
      <w:widowControl w:val="0"/>
      <w:autoSpaceDE w:val="0"/>
      <w:autoSpaceDN w:val="0"/>
      <w:adjustRightInd w:val="0"/>
      <w:spacing w:line="230" w:lineRule="exact"/>
      <w:ind w:hanging="374"/>
    </w:pPr>
    <w:rPr>
      <w:rFonts w:ascii="Times New Roman" w:hAnsi="Times New Roman"/>
      <w:lang w:val="bg-BG" w:eastAsia="bg-BG"/>
    </w:rPr>
  </w:style>
  <w:style w:type="character" w:customStyle="1" w:styleId="Heading1Char1">
    <w:name w:val="Heading 1 Char1"/>
    <w:aliases w:val="WoSDAP Headings Char1"/>
    <w:rsid w:val="006F5913"/>
    <w:rPr>
      <w:rFonts w:ascii="Cambria" w:eastAsia="Times New Roman" w:hAnsi="Cambria" w:cs="Times New Roman"/>
      <w:b/>
      <w:bCs/>
      <w:color w:val="365F91"/>
      <w:sz w:val="28"/>
      <w:szCs w:val="28"/>
      <w:lang w:val="en-US" w:eastAsia="en-US"/>
    </w:rPr>
  </w:style>
  <w:style w:type="table" w:customStyle="1" w:styleId="TableGrid31">
    <w:name w:val="Table Grid 31"/>
    <w:basedOn w:val="TableNormal"/>
    <w:next w:val="TableGrid3"/>
    <w:uiPriority w:val="99"/>
    <w:rsid w:val="006F5913"/>
    <w:pPr>
      <w:widowControl w:val="0"/>
      <w:spacing w:after="0" w:line="240" w:lineRule="auto"/>
    </w:pPr>
    <w:rPr>
      <w:rFonts w:ascii="Times New Roman" w:eastAsia="Times New Roman" w:hAnsi="Times New Roman" w:cs="Times New Roman"/>
      <w:sz w:val="20"/>
      <w:szCs w:val="20"/>
      <w:lang w:eastAsia="bg-BG"/>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character" w:customStyle="1" w:styleId="1">
    <w:name w:val="Основен текст1"/>
    <w:rsid w:val="006F591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bg-BG"/>
    </w:rPr>
  </w:style>
  <w:style w:type="paragraph" w:customStyle="1" w:styleId="text">
    <w:name w:val="text"/>
    <w:basedOn w:val="BodyTextIndent2"/>
    <w:rsid w:val="006F5913"/>
    <w:pPr>
      <w:tabs>
        <w:tab w:val="left" w:pos="1440"/>
      </w:tabs>
      <w:spacing w:before="60" w:after="0" w:line="360" w:lineRule="auto"/>
      <w:ind w:left="0" w:firstLine="567"/>
      <w:jc w:val="both"/>
    </w:pPr>
    <w:rPr>
      <w:rFonts w:ascii="Arial" w:hAnsi="Arial"/>
      <w:sz w:val="20"/>
      <w:szCs w:val="20"/>
      <w:lang w:val="bg-BG" w:eastAsia="bg-BG"/>
    </w:rPr>
  </w:style>
  <w:style w:type="character" w:customStyle="1" w:styleId="HeaderChar1">
    <w:name w:val="Header Char1"/>
    <w:basedOn w:val="DefaultParagraphFont"/>
    <w:uiPriority w:val="99"/>
    <w:semiHidden/>
    <w:locked/>
    <w:rsid w:val="006F5913"/>
    <w:rPr>
      <w:rFonts w:ascii="Bookman Old Style" w:hAnsi="Bookman Old Style" w:cs="Times New Roman"/>
      <w:sz w:val="24"/>
      <w:szCs w:val="24"/>
      <w:lang w:val="en-GB" w:eastAsia="en-US"/>
    </w:rPr>
  </w:style>
  <w:style w:type="paragraph" w:styleId="TOCHeading">
    <w:name w:val="TOC Heading"/>
    <w:basedOn w:val="Heading1"/>
    <w:next w:val="Normal"/>
    <w:uiPriority w:val="39"/>
    <w:semiHidden/>
    <w:unhideWhenUsed/>
    <w:qFormat/>
    <w:rsid w:val="006F5913"/>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3">
    <w:name w:val="toc 3"/>
    <w:basedOn w:val="Normal"/>
    <w:next w:val="Normal"/>
    <w:autoRedefine/>
    <w:uiPriority w:val="39"/>
    <w:unhideWhenUsed/>
    <w:rsid w:val="006F5913"/>
    <w:pPr>
      <w:spacing w:after="100" w:line="276" w:lineRule="auto"/>
      <w:ind w:left="440"/>
    </w:pPr>
    <w:rPr>
      <w:rFonts w:asciiTheme="minorHAnsi" w:eastAsiaTheme="minorEastAsia" w:hAnsiTheme="minorHAnsi" w:cstheme="minorBidi"/>
      <w:sz w:val="22"/>
      <w:szCs w:val="22"/>
      <w:lang w:val="bg-BG" w:eastAsia="bg-BG"/>
    </w:rPr>
  </w:style>
  <w:style w:type="paragraph" w:styleId="TOC4">
    <w:name w:val="toc 4"/>
    <w:basedOn w:val="Normal"/>
    <w:next w:val="Normal"/>
    <w:autoRedefine/>
    <w:uiPriority w:val="39"/>
    <w:unhideWhenUsed/>
    <w:rsid w:val="006F5913"/>
    <w:pPr>
      <w:spacing w:after="100" w:line="276" w:lineRule="auto"/>
      <w:ind w:left="660"/>
    </w:pPr>
    <w:rPr>
      <w:rFonts w:asciiTheme="minorHAnsi" w:eastAsiaTheme="minorEastAsia" w:hAnsiTheme="minorHAnsi" w:cstheme="minorBidi"/>
      <w:sz w:val="22"/>
      <w:szCs w:val="22"/>
      <w:lang w:val="bg-BG" w:eastAsia="bg-BG"/>
    </w:rPr>
  </w:style>
  <w:style w:type="paragraph" w:styleId="TOC5">
    <w:name w:val="toc 5"/>
    <w:basedOn w:val="Normal"/>
    <w:next w:val="Normal"/>
    <w:autoRedefine/>
    <w:uiPriority w:val="39"/>
    <w:unhideWhenUsed/>
    <w:rsid w:val="006F5913"/>
    <w:pPr>
      <w:spacing w:after="100" w:line="276" w:lineRule="auto"/>
      <w:ind w:left="880"/>
    </w:pPr>
    <w:rPr>
      <w:rFonts w:asciiTheme="minorHAnsi" w:eastAsiaTheme="minorEastAsia" w:hAnsiTheme="minorHAnsi" w:cstheme="minorBidi"/>
      <w:sz w:val="22"/>
      <w:szCs w:val="22"/>
      <w:lang w:val="bg-BG" w:eastAsia="bg-BG"/>
    </w:rPr>
  </w:style>
  <w:style w:type="paragraph" w:styleId="TOC6">
    <w:name w:val="toc 6"/>
    <w:basedOn w:val="Normal"/>
    <w:next w:val="Normal"/>
    <w:autoRedefine/>
    <w:uiPriority w:val="39"/>
    <w:unhideWhenUsed/>
    <w:rsid w:val="006F5913"/>
    <w:pPr>
      <w:spacing w:after="100" w:line="276" w:lineRule="auto"/>
      <w:ind w:left="1100"/>
    </w:pPr>
    <w:rPr>
      <w:rFonts w:asciiTheme="minorHAnsi" w:eastAsiaTheme="minorEastAsia" w:hAnsiTheme="minorHAnsi" w:cstheme="minorBidi"/>
      <w:sz w:val="22"/>
      <w:szCs w:val="22"/>
      <w:lang w:val="bg-BG" w:eastAsia="bg-BG"/>
    </w:rPr>
  </w:style>
  <w:style w:type="paragraph" w:styleId="TOC7">
    <w:name w:val="toc 7"/>
    <w:basedOn w:val="Normal"/>
    <w:next w:val="Normal"/>
    <w:autoRedefine/>
    <w:uiPriority w:val="39"/>
    <w:unhideWhenUsed/>
    <w:rsid w:val="006F5913"/>
    <w:pPr>
      <w:spacing w:after="100" w:line="276" w:lineRule="auto"/>
      <w:ind w:left="1320"/>
    </w:pPr>
    <w:rPr>
      <w:rFonts w:asciiTheme="minorHAnsi" w:eastAsiaTheme="minorEastAsia" w:hAnsiTheme="minorHAnsi" w:cstheme="minorBidi"/>
      <w:sz w:val="22"/>
      <w:szCs w:val="22"/>
      <w:lang w:val="bg-BG" w:eastAsia="bg-BG"/>
    </w:rPr>
  </w:style>
  <w:style w:type="paragraph" w:styleId="TOC8">
    <w:name w:val="toc 8"/>
    <w:basedOn w:val="Normal"/>
    <w:next w:val="Normal"/>
    <w:autoRedefine/>
    <w:uiPriority w:val="39"/>
    <w:unhideWhenUsed/>
    <w:rsid w:val="006F5913"/>
    <w:pPr>
      <w:spacing w:after="100" w:line="276" w:lineRule="auto"/>
      <w:ind w:left="1540"/>
    </w:pPr>
    <w:rPr>
      <w:rFonts w:asciiTheme="minorHAnsi" w:eastAsiaTheme="minorEastAsia" w:hAnsiTheme="minorHAnsi" w:cstheme="minorBidi"/>
      <w:sz w:val="22"/>
      <w:szCs w:val="22"/>
      <w:lang w:val="bg-BG" w:eastAsia="bg-BG"/>
    </w:rPr>
  </w:style>
  <w:style w:type="paragraph" w:styleId="TOC9">
    <w:name w:val="toc 9"/>
    <w:basedOn w:val="Normal"/>
    <w:next w:val="Normal"/>
    <w:autoRedefine/>
    <w:uiPriority w:val="39"/>
    <w:unhideWhenUsed/>
    <w:rsid w:val="006F5913"/>
    <w:pPr>
      <w:spacing w:after="100" w:line="276" w:lineRule="auto"/>
      <w:ind w:left="1760"/>
    </w:pPr>
    <w:rPr>
      <w:rFonts w:asciiTheme="minorHAnsi" w:eastAsiaTheme="minorEastAsia" w:hAnsiTheme="minorHAnsi" w:cstheme="minorBidi"/>
      <w:sz w:val="22"/>
      <w:szCs w:val="22"/>
      <w:lang w:val="bg-BG" w:eastAsia="bg-BG"/>
    </w:rPr>
  </w:style>
  <w:style w:type="paragraph" w:customStyle="1" w:styleId="CharCharCharChar">
    <w:name w:val="Char Char Char Char"/>
    <w:basedOn w:val="Normal"/>
    <w:rsid w:val="006F5913"/>
    <w:pPr>
      <w:tabs>
        <w:tab w:val="left" w:pos="709"/>
      </w:tabs>
    </w:pPr>
    <w:rPr>
      <w:rFonts w:ascii="Tahoma" w:hAnsi="Tahoma"/>
      <w:lang w:val="pl-PL" w:eastAsia="pl-PL"/>
    </w:rPr>
  </w:style>
  <w:style w:type="character" w:customStyle="1" w:styleId="Date1">
    <w:name w:val="Date1"/>
    <w:basedOn w:val="DefaultParagraphFont"/>
    <w:rsid w:val="006F5913"/>
  </w:style>
  <w:style w:type="numbering" w:customStyle="1" w:styleId="NoList2">
    <w:name w:val="No List2"/>
    <w:next w:val="NoList"/>
    <w:uiPriority w:val="99"/>
    <w:semiHidden/>
    <w:unhideWhenUsed/>
    <w:rsid w:val="006F5913"/>
  </w:style>
  <w:style w:type="table" w:customStyle="1" w:styleId="TableGrid2">
    <w:name w:val="Table Grid2"/>
    <w:basedOn w:val="TableNormal"/>
    <w:next w:val="TableGrid"/>
    <w:uiPriority w:val="59"/>
    <w:rsid w:val="006F591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 32"/>
    <w:basedOn w:val="TableNormal"/>
    <w:next w:val="TableGrid3"/>
    <w:uiPriority w:val="99"/>
    <w:rsid w:val="006F5913"/>
    <w:pPr>
      <w:widowControl w:val="0"/>
      <w:spacing w:after="0" w:line="240" w:lineRule="auto"/>
    </w:pPr>
    <w:rPr>
      <w:rFonts w:ascii="Times New Roman" w:eastAsia="Times New Roman" w:hAnsi="Times New Roman" w:cs="Times New Roman"/>
      <w:sz w:val="20"/>
      <w:szCs w:val="20"/>
      <w:lang w:eastAsia="bg-BG"/>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numbering" w:customStyle="1" w:styleId="1111111">
    <w:name w:val="1 / 1.1 / 1.1.11"/>
    <w:basedOn w:val="NoList"/>
    <w:next w:val="111111"/>
    <w:uiPriority w:val="99"/>
    <w:unhideWhenUsed/>
    <w:rsid w:val="006F5913"/>
    <w:pPr>
      <w:numPr>
        <w:numId w:val="6"/>
      </w:numPr>
    </w:pPr>
  </w:style>
  <w:style w:type="numbering" w:customStyle="1" w:styleId="1ai1">
    <w:name w:val="1 / a / i1"/>
    <w:basedOn w:val="NoList"/>
    <w:next w:val="1ai"/>
    <w:uiPriority w:val="99"/>
    <w:unhideWhenUsed/>
    <w:rsid w:val="006F5913"/>
  </w:style>
  <w:style w:type="numbering" w:customStyle="1" w:styleId="NoList12">
    <w:name w:val="No List12"/>
    <w:next w:val="NoList"/>
    <w:uiPriority w:val="99"/>
    <w:semiHidden/>
    <w:unhideWhenUsed/>
    <w:rsid w:val="006F5913"/>
  </w:style>
  <w:style w:type="table" w:customStyle="1" w:styleId="TableGrid11">
    <w:name w:val="Table Grid11"/>
    <w:basedOn w:val="TableNormal"/>
    <w:next w:val="TableGrid"/>
    <w:uiPriority w:val="59"/>
    <w:rsid w:val="006F591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 311"/>
    <w:basedOn w:val="TableNormal"/>
    <w:next w:val="TableGrid3"/>
    <w:uiPriority w:val="99"/>
    <w:rsid w:val="006F5913"/>
    <w:pPr>
      <w:widowControl w:val="0"/>
      <w:spacing w:after="0" w:line="240" w:lineRule="auto"/>
    </w:pPr>
    <w:rPr>
      <w:rFonts w:ascii="Times New Roman" w:eastAsia="Times New Roman" w:hAnsi="Times New Roman" w:cs="Times New Roman"/>
      <w:sz w:val="20"/>
      <w:szCs w:val="20"/>
      <w:lang w:eastAsia="bg-BG"/>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numbering" w:customStyle="1" w:styleId="NoList3">
    <w:name w:val="No List3"/>
    <w:next w:val="NoList"/>
    <w:uiPriority w:val="99"/>
    <w:semiHidden/>
    <w:unhideWhenUsed/>
    <w:rsid w:val="006F5913"/>
  </w:style>
  <w:style w:type="table" w:customStyle="1" w:styleId="TableGrid30">
    <w:name w:val="Table Grid3"/>
    <w:basedOn w:val="TableNormal"/>
    <w:next w:val="TableGrid"/>
    <w:uiPriority w:val="59"/>
    <w:rsid w:val="006F591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NoList"/>
    <w:next w:val="111111"/>
    <w:uiPriority w:val="99"/>
    <w:unhideWhenUsed/>
    <w:rsid w:val="006F5913"/>
  </w:style>
  <w:style w:type="numbering" w:customStyle="1" w:styleId="1ai2">
    <w:name w:val="1 / a / i2"/>
    <w:basedOn w:val="NoList"/>
    <w:next w:val="1ai"/>
    <w:uiPriority w:val="99"/>
    <w:unhideWhenUsed/>
    <w:rsid w:val="006F5913"/>
  </w:style>
  <w:style w:type="numbering" w:customStyle="1" w:styleId="NoList13">
    <w:name w:val="No List13"/>
    <w:next w:val="NoList"/>
    <w:uiPriority w:val="99"/>
    <w:semiHidden/>
    <w:unhideWhenUsed/>
    <w:rsid w:val="006F5913"/>
  </w:style>
  <w:style w:type="table" w:customStyle="1" w:styleId="TableGrid12">
    <w:name w:val="Table Grid12"/>
    <w:basedOn w:val="TableNormal"/>
    <w:next w:val="TableGrid"/>
    <w:uiPriority w:val="59"/>
    <w:rsid w:val="006F591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F5913"/>
  </w:style>
  <w:style w:type="table" w:customStyle="1" w:styleId="TableGrid4">
    <w:name w:val="Table Grid4"/>
    <w:basedOn w:val="TableNormal"/>
    <w:next w:val="TableGrid"/>
    <w:uiPriority w:val="59"/>
    <w:rsid w:val="006F591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NoList"/>
    <w:next w:val="111111"/>
    <w:uiPriority w:val="99"/>
    <w:unhideWhenUsed/>
    <w:rsid w:val="006F5913"/>
  </w:style>
  <w:style w:type="numbering" w:customStyle="1" w:styleId="1ai3">
    <w:name w:val="1 / a / i3"/>
    <w:basedOn w:val="NoList"/>
    <w:next w:val="1ai"/>
    <w:uiPriority w:val="99"/>
    <w:unhideWhenUsed/>
    <w:rsid w:val="006F5913"/>
    <w:pPr>
      <w:numPr>
        <w:numId w:val="7"/>
      </w:numPr>
    </w:pPr>
  </w:style>
  <w:style w:type="numbering" w:customStyle="1" w:styleId="NoList14">
    <w:name w:val="No List14"/>
    <w:next w:val="NoList"/>
    <w:uiPriority w:val="99"/>
    <w:semiHidden/>
    <w:unhideWhenUsed/>
    <w:rsid w:val="006F5913"/>
  </w:style>
  <w:style w:type="table" w:customStyle="1" w:styleId="TableGrid13">
    <w:name w:val="Table Grid13"/>
    <w:basedOn w:val="TableNormal"/>
    <w:next w:val="TableGrid"/>
    <w:uiPriority w:val="59"/>
    <w:rsid w:val="006F591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F5913"/>
  </w:style>
  <w:style w:type="numbering" w:customStyle="1" w:styleId="NoList112">
    <w:name w:val="No List112"/>
    <w:next w:val="NoList"/>
    <w:uiPriority w:val="99"/>
    <w:semiHidden/>
    <w:unhideWhenUsed/>
    <w:rsid w:val="006F5913"/>
  </w:style>
  <w:style w:type="numbering" w:customStyle="1" w:styleId="Style11">
    <w:name w:val="Style11"/>
    <w:uiPriority w:val="99"/>
    <w:rsid w:val="006F59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553193">
      <w:bodyDiv w:val="1"/>
      <w:marLeft w:val="0"/>
      <w:marRight w:val="0"/>
      <w:marTop w:val="0"/>
      <w:marBottom w:val="0"/>
      <w:divBdr>
        <w:top w:val="none" w:sz="0" w:space="0" w:color="auto"/>
        <w:left w:val="none" w:sz="0" w:space="0" w:color="auto"/>
        <w:bottom w:val="none" w:sz="0" w:space="0" w:color="auto"/>
        <w:right w:val="none" w:sz="0" w:space="0" w:color="auto"/>
      </w:divBdr>
    </w:div>
    <w:div w:id="1735157587">
      <w:bodyDiv w:val="1"/>
      <w:marLeft w:val="0"/>
      <w:marRight w:val="0"/>
      <w:marTop w:val="0"/>
      <w:marBottom w:val="0"/>
      <w:divBdr>
        <w:top w:val="none" w:sz="0" w:space="0" w:color="auto"/>
        <w:left w:val="none" w:sz="0" w:space="0" w:color="auto"/>
        <w:bottom w:val="none" w:sz="0" w:space="0" w:color="auto"/>
        <w:right w:val="none" w:sz="0" w:space="0" w:color="auto"/>
      </w:divBdr>
    </w:div>
    <w:div w:id="1868445511">
      <w:bodyDiv w:val="1"/>
      <w:marLeft w:val="0"/>
      <w:marRight w:val="0"/>
      <w:marTop w:val="0"/>
      <w:marBottom w:val="0"/>
      <w:divBdr>
        <w:top w:val="none" w:sz="0" w:space="0" w:color="auto"/>
        <w:left w:val="none" w:sz="0" w:space="0" w:color="auto"/>
        <w:bottom w:val="none" w:sz="0" w:space="0" w:color="auto"/>
        <w:right w:val="none" w:sz="0" w:space="0" w:color="auto"/>
      </w:divBdr>
    </w:div>
    <w:div w:id="194248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2062BDC-0B96-4E10-8945-B527867D2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26</Pages>
  <Words>9125</Words>
  <Characters>52014</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Stefanova, Radostina</dc:creator>
  <cp:keywords/>
  <dc:description/>
  <cp:lastModifiedBy>Teneva, Mira</cp:lastModifiedBy>
  <cp:revision>6</cp:revision>
  <cp:lastPrinted>2022-08-09T09:50:00Z</cp:lastPrinted>
  <dcterms:created xsi:type="dcterms:W3CDTF">2023-06-29T07:35:00Z</dcterms:created>
  <dcterms:modified xsi:type="dcterms:W3CDTF">2026-05-15T12:47:00Z</dcterms:modified>
</cp:coreProperties>
</file>